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5FD8FC8F" w:rsidR="00396ADE" w:rsidRPr="004725DE" w:rsidRDefault="00396ADE" w:rsidP="00396ADE">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SPS</w:t>
      </w:r>
      <w:r>
        <w:rPr>
          <w:rFonts w:ascii="Times New Roman" w:hAnsi="Times New Roman" w:cs="Times New Roman"/>
          <w:color w:val="auto"/>
          <w:sz w:val="22"/>
          <w:szCs w:val="22"/>
        </w:rPr>
        <w:t xml:space="preserve"> </w:t>
      </w:r>
      <w:r w:rsidR="004B6C6B">
        <w:rPr>
          <w:rFonts w:ascii="Times New Roman" w:hAnsi="Times New Roman" w:cs="Times New Roman"/>
          <w:color w:val="auto"/>
          <w:sz w:val="22"/>
          <w:szCs w:val="22"/>
        </w:rPr>
        <w:t>2</w:t>
      </w:r>
      <w:r w:rsidRPr="004725DE">
        <w:rPr>
          <w:rFonts w:ascii="Times New Roman" w:hAnsi="Times New Roman" w:cs="Times New Roman"/>
          <w:color w:val="auto"/>
          <w:sz w:val="22"/>
          <w:szCs w:val="22"/>
        </w:rPr>
        <w:t xml:space="preserve"> priedas</w:t>
      </w:r>
    </w:p>
    <w:p w14:paraId="46316C12" w14:textId="77777777" w:rsidR="00161BF9" w:rsidRPr="004725DE" w:rsidRDefault="00161BF9" w:rsidP="00161BF9">
      <w:pPr>
        <w:pStyle w:val="Antrat1"/>
        <w:ind w:left="284" w:hanging="284"/>
        <w:jc w:val="center"/>
        <w:rPr>
          <w:b/>
          <w:sz w:val="22"/>
          <w:szCs w:val="22"/>
          <w:lang w:eastAsia="lt-LT"/>
        </w:rPr>
      </w:pPr>
    </w:p>
    <w:p w14:paraId="7707FD08" w14:textId="43D7C357" w:rsidR="00161BF9" w:rsidRPr="004725DE" w:rsidRDefault="00612FDD" w:rsidP="00236EB6">
      <w:pPr>
        <w:pStyle w:val="Antrat1"/>
        <w:ind w:left="284" w:hanging="284"/>
        <w:jc w:val="center"/>
        <w:rPr>
          <w:b/>
          <w:sz w:val="22"/>
          <w:szCs w:val="22"/>
          <w:lang w:eastAsia="lt-LT"/>
        </w:rPr>
      </w:pPr>
      <w:r w:rsidRPr="004725DE">
        <w:rPr>
          <w:b/>
          <w:sz w:val="22"/>
          <w:szCs w:val="22"/>
          <w:lang w:eastAsia="lt-LT"/>
        </w:rPr>
        <w:t xml:space="preserve">PAŠALINIMO PAGRINDAI IR </w:t>
      </w:r>
      <w:bookmarkStart w:id="0" w:name="_Hlk117490391"/>
      <w:r w:rsidR="00161BF9" w:rsidRPr="004725DE">
        <w:rPr>
          <w:b/>
          <w:sz w:val="22"/>
          <w:szCs w:val="22"/>
          <w:lang w:eastAsia="lt-LT"/>
        </w:rPr>
        <w:t xml:space="preserve">KVALIFIKACIJOS REIKALAVIMAI </w:t>
      </w:r>
      <w:bookmarkEnd w:id="0"/>
      <w:r w:rsidR="00161BF9" w:rsidRPr="004725DE">
        <w:rPr>
          <w:b/>
          <w:sz w:val="22"/>
          <w:szCs w:val="22"/>
          <w:lang w:eastAsia="lt-LT"/>
        </w:rPr>
        <w:t>TIEKĖJAMS</w:t>
      </w:r>
    </w:p>
    <w:p w14:paraId="2D661E3F" w14:textId="77777777" w:rsidR="00236EB6" w:rsidRPr="004725DE" w:rsidRDefault="00236EB6" w:rsidP="00236EB6">
      <w:pPr>
        <w:spacing w:after="0" w:line="240" w:lineRule="auto"/>
        <w:rPr>
          <w:rFonts w:ascii="Times New Roman" w:hAnsi="Times New Roman" w:cs="Times New Roman"/>
        </w:rPr>
      </w:pPr>
    </w:p>
    <w:p w14:paraId="7B49B15A" w14:textId="2D54B5A7" w:rsidR="006721F8" w:rsidRPr="004B6C6B" w:rsidRDefault="004B6C6B" w:rsidP="006721F8">
      <w:pPr>
        <w:pStyle w:val="Default"/>
        <w:jc w:val="center"/>
        <w:rPr>
          <w:rFonts w:ascii="Times New Roman" w:hAnsi="Times New Roman" w:cs="Times New Roman"/>
          <w:b/>
          <w:bCs/>
          <w:color w:val="auto"/>
          <w:sz w:val="22"/>
          <w:szCs w:val="22"/>
        </w:rPr>
      </w:pPr>
      <w:r w:rsidRPr="004B6C6B">
        <w:rPr>
          <w:rFonts w:ascii="Times New Roman" w:hAnsi="Times New Roman" w:cs="Times New Roman"/>
          <w:b/>
          <w:bCs/>
          <w:color w:val="auto"/>
          <w:sz w:val="22"/>
          <w:szCs w:val="22"/>
        </w:rPr>
        <w:t>(103-26) Dyzelino krovos infrastruktūros statybos darbai</w:t>
      </w:r>
    </w:p>
    <w:p w14:paraId="3A1A364C" w14:textId="77777777" w:rsidR="00DE649F" w:rsidRPr="004B6C6B" w:rsidRDefault="00DE649F" w:rsidP="006721F8">
      <w:pPr>
        <w:pStyle w:val="Default"/>
        <w:jc w:val="center"/>
        <w:rPr>
          <w:rFonts w:ascii="Times New Roman" w:hAnsi="Times New Roman" w:cs="Times New Roman"/>
          <w:b/>
          <w:bCs/>
          <w:caps/>
          <w:color w:val="auto"/>
          <w:sz w:val="22"/>
          <w:szCs w:val="22"/>
        </w:rPr>
      </w:pPr>
    </w:p>
    <w:p w14:paraId="620469B4" w14:textId="444AC0A4" w:rsidR="00612FDD" w:rsidRPr="004725DE" w:rsidRDefault="00612FDD" w:rsidP="00236EB6">
      <w:pPr>
        <w:pStyle w:val="Default"/>
        <w:jc w:val="center"/>
        <w:rPr>
          <w:rFonts w:ascii="Times New Roman" w:hAnsi="Times New Roman" w:cs="Times New Roman"/>
          <w:i/>
          <w:iCs/>
          <w:caps/>
          <w:sz w:val="22"/>
          <w:szCs w:val="22"/>
        </w:rPr>
      </w:pPr>
    </w:p>
    <w:p w14:paraId="07A83F94" w14:textId="6A14DACA" w:rsidR="00612FDD" w:rsidRPr="004725DE" w:rsidRDefault="00612FDD" w:rsidP="00DE649F">
      <w:pPr>
        <w:pStyle w:val="Default"/>
        <w:jc w:val="center"/>
        <w:rPr>
          <w:rFonts w:ascii="Times New Roman" w:hAnsi="Times New Roman" w:cs="Times New Roman"/>
          <w:b/>
          <w:bCs/>
          <w:caps/>
          <w:sz w:val="22"/>
          <w:szCs w:val="22"/>
        </w:rPr>
      </w:pPr>
      <w:r w:rsidRPr="004725DE">
        <w:rPr>
          <w:rFonts w:ascii="Times New Roman" w:hAnsi="Times New Roman" w:cs="Times New Roman"/>
          <w:b/>
          <w:bCs/>
          <w:caps/>
          <w:sz w:val="22"/>
          <w:szCs w:val="22"/>
        </w:rPr>
        <w:t>PAŠALINIMO PAGRINDAI</w:t>
      </w: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Lentelstinklelis"/>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8D6E61">
        <w:trPr>
          <w:tblHeader/>
        </w:trPr>
        <w:tc>
          <w:tcPr>
            <w:tcW w:w="704" w:type="dxa"/>
            <w:vAlign w:val="center"/>
            <w:hideMark/>
          </w:tcPr>
          <w:p w14:paraId="09543E61" w14:textId="77777777" w:rsidR="0008066C" w:rsidRPr="004725DE" w:rsidRDefault="0008066C" w:rsidP="008D6E61">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vAlign w:val="center"/>
            <w:hideMark/>
          </w:tcPr>
          <w:p w14:paraId="7FE9D07F" w14:textId="77777777" w:rsidR="0008066C" w:rsidRPr="004725DE" w:rsidRDefault="0008066C" w:rsidP="008D6E61">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vAlign w:val="center"/>
            <w:hideMark/>
          </w:tcPr>
          <w:p w14:paraId="47F0A05B" w14:textId="595F26CF" w:rsidR="0008066C" w:rsidRPr="004725DE" w:rsidRDefault="0008066C" w:rsidP="008D6E61">
            <w:pPr>
              <w:jc w:val="center"/>
              <w:rPr>
                <w:rFonts w:ascii="Times New Roman" w:eastAsia="Yu Mincho" w:hAnsi="Times New Roman" w:cs="Times New Roman"/>
                <w:b/>
                <w:bCs/>
              </w:rPr>
            </w:pPr>
            <w:r w:rsidRPr="004725DE">
              <w:rPr>
                <w:rFonts w:ascii="Times New Roman" w:eastAsia="Yu Mincho" w:hAnsi="Times New Roman" w:cs="Times New Roman"/>
                <w:b/>
                <w:bCs/>
              </w:rPr>
              <w:t>VPĮ straipsnis,  dalis, punktas bei EBVPD formos dalis pildymui</w:t>
            </w:r>
          </w:p>
        </w:tc>
        <w:tc>
          <w:tcPr>
            <w:tcW w:w="4395" w:type="dxa"/>
            <w:vAlign w:val="center"/>
            <w:hideMark/>
          </w:tcPr>
          <w:p w14:paraId="7544A596" w14:textId="77777777" w:rsidR="0008066C" w:rsidRPr="004725DE" w:rsidRDefault="0008066C" w:rsidP="008D6E61">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24E8F">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40410A">
            <w:pPr>
              <w:pStyle w:val="Betarp"/>
              <w:jc w:val="both"/>
              <w:rPr>
                <w:rFonts w:ascii="Times New Roman" w:hAnsi="Times New Roman" w:cs="Times New Roman"/>
                <w:b/>
                <w:bCs/>
                <w:sz w:val="22"/>
                <w:szCs w:val="22"/>
                <w:lang w:eastAsia="en-US"/>
              </w:rPr>
            </w:pPr>
          </w:p>
          <w:p w14:paraId="34889BA0" w14:textId="77777777" w:rsidR="0008540D" w:rsidRPr="004725DE" w:rsidRDefault="0008540D"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14:paraId="2A78F33A" w14:textId="121DB92F" w:rsidR="0008540D" w:rsidRPr="006B0B6E" w:rsidRDefault="0008540D" w:rsidP="006B0B6E">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6B0B6E" w:rsidRDefault="00FF2229" w:rsidP="006B0B6E">
            <w:pPr>
              <w:pStyle w:val="Betarp"/>
              <w:jc w:val="both"/>
              <w:rPr>
                <w:rFonts w:asciiTheme="majorBidi" w:hAnsiTheme="majorBidi" w:cstheme="majorBidi"/>
                <w:sz w:val="22"/>
                <w:szCs w:val="22"/>
                <w:lang w:eastAsia="en-US"/>
              </w:rPr>
            </w:pPr>
            <w:r w:rsidRPr="00FF2229">
              <w:rPr>
                <w:rFonts w:asciiTheme="majorBidi" w:hAnsiTheme="majorBidi" w:cstheme="majorBidi"/>
                <w:sz w:val="22"/>
                <w:szCs w:val="22"/>
                <w:lang w:eastAsia="en-US"/>
              </w:rPr>
              <w:t xml:space="preserve">2) tiekėjo, kuris yra juridinis asmuo, kita organizacija ar jos </w:t>
            </w:r>
            <w:r w:rsidRPr="00FF2229">
              <w:rPr>
                <w:rFonts w:asciiTheme="majorBidi" w:hAnsiTheme="majorBidi" w:cstheme="majorBidi"/>
                <w:b/>
                <w:bCs/>
                <w:sz w:val="22"/>
                <w:szCs w:val="22"/>
                <w:lang w:eastAsia="en-US"/>
              </w:rPr>
              <w:t>struktūrinis</w:t>
            </w:r>
            <w:r w:rsidRPr="00FF2229">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4725DE" w:rsidRDefault="00FF2229" w:rsidP="00FF2229">
            <w:pPr>
              <w:pStyle w:val="Betarp"/>
              <w:jc w:val="both"/>
              <w:rPr>
                <w:rFonts w:ascii="Times New Roman" w:eastAsia="Yu Mincho" w:hAnsi="Times New Roman" w:cs="Times New Roman"/>
                <w:b/>
                <w:bCs/>
              </w:rPr>
            </w:pPr>
            <w:r w:rsidRPr="00FF2229">
              <w:rPr>
                <w:rFonts w:asciiTheme="majorBidi" w:hAnsiTheme="majorBidi" w:cstheme="majorBidi"/>
                <w:bCs/>
                <w:sz w:val="22"/>
                <w:szCs w:val="22"/>
                <w:lang w:eastAsia="en-US"/>
              </w:rPr>
              <w:t xml:space="preserve">3) tiekėjo, kuris yra juridinis asmuo, kita organizacija ar jos </w:t>
            </w:r>
            <w:r w:rsidRPr="00FF2229">
              <w:rPr>
                <w:rFonts w:asciiTheme="majorBidi" w:hAnsiTheme="majorBidi" w:cstheme="majorBidi"/>
                <w:b/>
                <w:sz w:val="22"/>
                <w:szCs w:val="22"/>
                <w:lang w:eastAsia="en-US"/>
              </w:rPr>
              <w:t>struktūrinis</w:t>
            </w:r>
            <w:r w:rsidRPr="00FF222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B32FA8" w:rsidRDefault="0008066C"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1 dalis</w:t>
            </w:r>
          </w:p>
          <w:p w14:paraId="2940DB80" w14:textId="77777777" w:rsidR="0008066C" w:rsidRPr="004725DE" w:rsidRDefault="0008066C" w:rsidP="0040410A">
            <w:pPr>
              <w:jc w:val="both"/>
              <w:rPr>
                <w:rFonts w:ascii="Times New Roman" w:eastAsia="Yu Mincho" w:hAnsi="Times New Roman" w:cs="Times New Roman"/>
              </w:rPr>
            </w:pPr>
          </w:p>
          <w:p w14:paraId="3831880E"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40410A">
            <w:pPr>
              <w:jc w:val="both"/>
              <w:rPr>
                <w:rFonts w:ascii="Times New Roman" w:eastAsia="Yu Mincho" w:hAnsi="Times New Roman" w:cs="Times New Roman"/>
              </w:rPr>
            </w:pPr>
          </w:p>
          <w:p w14:paraId="4E4C397D"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40410A">
            <w:pPr>
              <w:jc w:val="both"/>
              <w:rPr>
                <w:rFonts w:ascii="Times New Roman" w:eastAsia="Yu Mincho" w:hAnsi="Times New Roman" w:cs="Times New Roman"/>
              </w:rPr>
            </w:pPr>
          </w:p>
          <w:p w14:paraId="35B10F2A"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40410A">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40410A">
            <w:pPr>
              <w:jc w:val="both"/>
              <w:rPr>
                <w:rFonts w:ascii="Times New Roman" w:eastAsia="Yu Mincho" w:hAnsi="Times New Roman" w:cs="Times New Roman"/>
              </w:rPr>
            </w:pPr>
          </w:p>
          <w:p w14:paraId="28267104" w14:textId="318597D4" w:rsidR="0008066C" w:rsidRPr="004725DE" w:rsidRDefault="0008066C" w:rsidP="0040410A">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w:t>
            </w:r>
            <w:r w:rsidRPr="004725DE">
              <w:rPr>
                <w:rFonts w:ascii="Times New Roman" w:hAnsi="Times New Roman" w:cs="Times New Roman"/>
                <w:i/>
                <w:iCs/>
              </w:rPr>
              <w:lastRenderedPageBreak/>
              <w:t>patvirtinančius</w:t>
            </w:r>
            <w:r w:rsidR="0075307A">
              <w:rPr>
                <w:rFonts w:ascii="Times New Roman" w:hAnsi="Times New Roman" w:cs="Times New Roman"/>
                <w:i/>
                <w:iCs/>
              </w:rPr>
              <w:t xml:space="preserve"> </w:t>
            </w:r>
            <w:r w:rsidRPr="0075307A">
              <w:rPr>
                <w:rFonts w:ascii="Times New Roman" w:hAnsi="Times New Roman" w:cs="Times New Roman"/>
                <w:i/>
                <w:iCs/>
              </w:rPr>
              <w:t>dokumentus</w:t>
            </w:r>
            <w:r w:rsidRPr="0075307A">
              <w:rPr>
                <w:rFonts w:ascii="Times New Roman" w:eastAsia="Yu Mincho" w:hAnsi="Times New Roman" w:cs="Times New Roman"/>
                <w:i/>
                <w:iCs/>
              </w:rPr>
              <w:t>.</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9D1A3C">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w:t>
            </w:r>
            <w:r w:rsidR="0075307A">
              <w:rPr>
                <w:rFonts w:ascii="Times New Roman" w:eastAsia="Yu Mincho" w:hAnsi="Times New Roman" w:cs="Times New Roman"/>
                <w:i/>
                <w:iCs/>
                <w:color w:val="000000"/>
              </w:rPr>
              <w:t>e</w:t>
            </w:r>
            <w:r w:rsidRPr="004725DE">
              <w:rPr>
                <w:rFonts w:ascii="Times New Roman" w:eastAsia="Yu Mincho" w:hAnsi="Times New Roman" w:cs="Times New Roman"/>
                <w:i/>
                <w:iCs/>
                <w:color w:val="000000"/>
              </w:rPr>
              <w:t xml:space="preserve"> turi būti išduot</w:t>
            </w:r>
            <w:r w:rsidR="0075307A">
              <w:rPr>
                <w:rFonts w:ascii="Times New Roman" w:eastAsia="Yu Mincho" w:hAnsi="Times New Roman" w:cs="Times New Roman"/>
                <w:i/>
                <w:iCs/>
                <w:color w:val="000000"/>
              </w:rPr>
              <w:t>i</w:t>
            </w:r>
            <w:r w:rsidRPr="004725DE">
              <w:rPr>
                <w:rFonts w:ascii="Times New Roman" w:eastAsia="Yu Mincho" w:hAnsi="Times New Roman" w:cs="Times New Roman"/>
                <w:i/>
                <w:iCs/>
                <w:color w:val="000000"/>
              </w:rPr>
              <w:t xml:space="preserve"> ne anksčiau kaip 180 dienų, jas skaičiuojant atgal nuo 2022-10-14. </w:t>
            </w:r>
          </w:p>
          <w:p w14:paraId="65CA7A72" w14:textId="77777777" w:rsidR="0008066C" w:rsidRPr="004725DE" w:rsidRDefault="0008066C" w:rsidP="0040410A">
            <w:pPr>
              <w:jc w:val="both"/>
              <w:rPr>
                <w:rFonts w:ascii="Times New Roman" w:eastAsia="Yu Mincho" w:hAnsi="Times New Roman" w:cs="Times New Roman"/>
                <w:b/>
                <w:bCs/>
              </w:rPr>
            </w:pPr>
          </w:p>
          <w:p w14:paraId="23C85902" w14:textId="77777777" w:rsidR="0008066C" w:rsidRPr="004725DE" w:rsidRDefault="0008066C"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40410A">
            <w:pPr>
              <w:jc w:val="both"/>
              <w:rPr>
                <w:rFonts w:ascii="Times New Roman" w:eastAsia="Yu Mincho" w:hAnsi="Times New Roman" w:cs="Times New Roman"/>
                <w:b/>
                <w:bCs/>
              </w:rPr>
            </w:pPr>
          </w:p>
          <w:p w14:paraId="47ECE540" w14:textId="77777777" w:rsidR="0008066C" w:rsidRPr="00FE7F8F" w:rsidRDefault="0008066C" w:rsidP="0040410A">
            <w:pPr>
              <w:autoSpaceDE w:val="0"/>
              <w:autoSpaceDN w:val="0"/>
              <w:adjustRightInd w:val="0"/>
              <w:jc w:val="both"/>
              <w:rPr>
                <w:rFonts w:ascii="Times New Roman" w:hAnsi="Times New Roman" w:cs="Times New Roman"/>
                <w:i/>
                <w:iCs/>
              </w:rPr>
            </w:pPr>
            <w:r w:rsidRPr="00FE7F8F">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40410A">
            <w:pPr>
              <w:jc w:val="both"/>
              <w:rPr>
                <w:rFonts w:ascii="Times New Roman" w:hAnsi="Times New Roman" w:cs="Times New Roman"/>
                <w:i/>
                <w:iCs/>
              </w:rPr>
            </w:pPr>
            <w:r w:rsidRPr="00FE7F8F">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FE7F8F">
              <w:rPr>
                <w:rFonts w:ascii="Times New Roman" w:hAnsi="Times New Roman" w:cs="Times New Roman"/>
                <w:i/>
                <w:iCs/>
              </w:rPr>
              <w:t xml:space="preserve">struktūrinis </w:t>
            </w:r>
            <w:r w:rsidRPr="00FE7F8F">
              <w:rPr>
                <w:rFonts w:ascii="Times New Roman" w:hAnsi="Times New Roman" w:cs="Times New Roman"/>
                <w:i/>
                <w:iCs/>
              </w:rPr>
              <w:t xml:space="preserve">padalinys, laisvos formos paaiškinimas, kad tiekėjo dalyvis, turintis balsų daugumą dalyvių susirinkime, yra juridinis asmuo, arba kad nė vienas tiekėjo dalyvis neturi balsų daugumos juridinio asmens dalyvių </w:t>
            </w:r>
            <w:r w:rsidRPr="00FE7F8F">
              <w:rPr>
                <w:rFonts w:ascii="Times New Roman" w:hAnsi="Times New Roman" w:cs="Times New Roman"/>
                <w:i/>
                <w:iCs/>
              </w:rPr>
              <w:lastRenderedPageBreak/>
              <w:t>susirinkime, arba toks dalyvis yra vadovas, apie kurį pateikiami duomenys.</w:t>
            </w:r>
          </w:p>
          <w:p w14:paraId="5DA4D399" w14:textId="77777777" w:rsidR="00BD4074" w:rsidRDefault="00BD4074" w:rsidP="0040410A">
            <w:pPr>
              <w:jc w:val="both"/>
              <w:rPr>
                <w:rFonts w:ascii="Times New Roman" w:hAnsi="Times New Roman" w:cs="Times New Roman"/>
                <w:i/>
                <w:iCs/>
              </w:rPr>
            </w:pPr>
          </w:p>
          <w:p w14:paraId="1AB6D6CE" w14:textId="06E876D3" w:rsidR="00BD4074" w:rsidRPr="00BD4074" w:rsidRDefault="0075307A" w:rsidP="0040410A">
            <w:pPr>
              <w:pStyle w:val="Betarp"/>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w:t>
            </w:r>
            <w:r>
              <w:rPr>
                <w:rFonts w:ascii="Times New Roman" w:hAnsi="Times New Roman" w:cs="Times New Roman"/>
                <w:b/>
                <w:bCs/>
                <w:i/>
                <w:iCs/>
                <w:sz w:val="22"/>
                <w:szCs w:val="22"/>
                <w:lang w:eastAsia="en-US"/>
              </w:rPr>
              <w:t>A:</w:t>
            </w:r>
          </w:p>
          <w:p w14:paraId="66239A25" w14:textId="3062E988" w:rsidR="00BD4074" w:rsidRPr="00A370A2" w:rsidRDefault="00BD4074" w:rsidP="0040410A">
            <w:pPr>
              <w:pStyle w:val="Betarp"/>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w:t>
            </w:r>
            <w:r w:rsidR="006C0CCE">
              <w:rPr>
                <w:rFonts w:ascii="Times New Roman" w:hAnsi="Times New Roman" w:cs="Times New Roman"/>
                <w:i/>
                <w:iCs/>
                <w:sz w:val="22"/>
                <w:szCs w:val="22"/>
                <w:lang w:eastAsia="en-US"/>
              </w:rPr>
              <w:t xml:space="preserve"> –</w:t>
            </w:r>
            <w:r w:rsidRPr="00BD4074">
              <w:rPr>
                <w:rFonts w:ascii="Times New Roman" w:hAnsi="Times New Roman" w:cs="Times New Roman"/>
                <w:i/>
                <w:iCs/>
                <w:sz w:val="22"/>
                <w:szCs w:val="22"/>
                <w:lang w:eastAsia="en-US"/>
              </w:rPr>
              <w:t xml:space="preserve">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4725DE" w14:paraId="12F77231" w14:textId="77777777" w:rsidTr="00A370A2">
        <w:trPr>
          <w:trHeight w:val="757"/>
        </w:trPr>
        <w:tc>
          <w:tcPr>
            <w:tcW w:w="704" w:type="dxa"/>
          </w:tcPr>
          <w:p w14:paraId="1F883677" w14:textId="15CEC92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479E432E" w14:textId="69B27AA4" w:rsidR="00A370A2" w:rsidRPr="004725DE" w:rsidRDefault="00A370A2" w:rsidP="0040410A">
            <w:pPr>
              <w:pStyle w:val="Betarp"/>
              <w:jc w:val="both"/>
              <w:rPr>
                <w:rFonts w:ascii="Times New Roman" w:hAnsi="Times New Roman" w:cs="Times New Roman"/>
                <w:sz w:val="22"/>
                <w:szCs w:val="22"/>
                <w:lang w:eastAsia="en-US"/>
              </w:rPr>
            </w:pPr>
            <w:r w:rsidRPr="00A370A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B32FA8" w:rsidRDefault="00A370A2" w:rsidP="0040410A">
            <w:pPr>
              <w:jc w:val="both"/>
              <w:rPr>
                <w:rFonts w:ascii="Times New Roman" w:eastAsia="Arial" w:hAnsi="Times New Roman" w:cs="Times New Roman"/>
                <w:b/>
                <w:bCs/>
              </w:rPr>
            </w:pPr>
            <w:r w:rsidRPr="00B32FA8">
              <w:rPr>
                <w:rFonts w:ascii="Times New Roman" w:eastAsia="Arial" w:hAnsi="Times New Roman" w:cs="Times New Roman"/>
                <w:b/>
                <w:bCs/>
              </w:rPr>
              <w:t>VPĮ 46 straipsnio 2¹ dalis</w:t>
            </w:r>
          </w:p>
          <w:p w14:paraId="089B0A85" w14:textId="77777777" w:rsidR="00A370A2" w:rsidRPr="00A370A2" w:rsidRDefault="00A370A2" w:rsidP="0040410A">
            <w:pPr>
              <w:jc w:val="both"/>
              <w:rPr>
                <w:rFonts w:ascii="Times New Roman" w:eastAsia="Arial" w:hAnsi="Times New Roman" w:cs="Times New Roman"/>
              </w:rPr>
            </w:pPr>
          </w:p>
          <w:p w14:paraId="1D840E49" w14:textId="3EEF3482" w:rsidR="00A370A2" w:rsidRPr="00A370A2" w:rsidRDefault="00A370A2" w:rsidP="0040410A">
            <w:pPr>
              <w:jc w:val="both"/>
              <w:rPr>
                <w:rFonts w:ascii="Times New Roman" w:eastAsia="Arial" w:hAnsi="Times New Roman" w:cs="Times New Roman"/>
              </w:rPr>
            </w:pPr>
            <w:r w:rsidRPr="00A370A2">
              <w:rPr>
                <w:rFonts w:ascii="Times New Roman" w:eastAsia="Arial" w:hAnsi="Times New Roman" w:cs="Times New Roman"/>
              </w:rPr>
              <w:t>EBVPD III dalies D2 punktas</w:t>
            </w:r>
          </w:p>
        </w:tc>
        <w:tc>
          <w:tcPr>
            <w:tcW w:w="4395" w:type="dxa"/>
          </w:tcPr>
          <w:p w14:paraId="6E24C070" w14:textId="70E27CB0" w:rsidR="00A370A2" w:rsidRPr="004725DE" w:rsidRDefault="00A370A2" w:rsidP="0040410A">
            <w:pPr>
              <w:jc w:val="both"/>
              <w:rPr>
                <w:rFonts w:ascii="Times New Roman" w:eastAsia="Yu Mincho" w:hAnsi="Times New Roman" w:cs="Times New Roman"/>
              </w:rPr>
            </w:pPr>
            <w:r w:rsidRPr="00A370A2">
              <w:rPr>
                <w:rFonts w:ascii="Times New Roman" w:eastAsia="Yu Mincho" w:hAnsi="Times New Roman" w:cs="Times New Roman"/>
              </w:rPr>
              <w:t>Iš Lietuvoje įsteigtų subjektų įrodančių dokumentų nereikalaujama. Užtenka pateikto EBVPD.</w:t>
            </w:r>
          </w:p>
        </w:tc>
      </w:tr>
      <w:tr w:rsidR="00A370A2" w:rsidRPr="004725DE" w14:paraId="3CDCACA1" w14:textId="77777777" w:rsidTr="00A370A2">
        <w:tc>
          <w:tcPr>
            <w:tcW w:w="704" w:type="dxa"/>
          </w:tcPr>
          <w:p w14:paraId="0F7AF387" w14:textId="39083364"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A370A2" w:rsidRDefault="00A370A2" w:rsidP="0040410A">
            <w:pPr>
              <w:pStyle w:val="Betarp"/>
              <w:jc w:val="both"/>
              <w:rPr>
                <w:rFonts w:ascii="Times New Roman" w:hAnsi="Times New Roman" w:cs="Times New Roman"/>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725DE" w:rsidRDefault="00A370A2" w:rsidP="0040410A">
            <w:pPr>
              <w:pStyle w:val="Betarp"/>
              <w:jc w:val="both"/>
              <w:rPr>
                <w:rFonts w:ascii="Times New Roman" w:hAnsi="Times New Roman" w:cs="Times New Roman"/>
                <w:b/>
                <w:bCs/>
                <w:sz w:val="22"/>
                <w:szCs w:val="22"/>
                <w:lang w:eastAsia="en-US"/>
              </w:rPr>
            </w:pPr>
          </w:p>
          <w:p w14:paraId="6F1F3936" w14:textId="77777777" w:rsidR="00A370A2" w:rsidRPr="004725DE" w:rsidRDefault="00A370A2"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A370A2" w:rsidRPr="004725DE" w:rsidRDefault="00A370A2" w:rsidP="0040410A">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725DE" w:rsidRDefault="00A370A2" w:rsidP="0040410A">
            <w:pPr>
              <w:pStyle w:val="Betarp"/>
              <w:jc w:val="both"/>
              <w:rPr>
                <w:rFonts w:ascii="Times New Roman" w:hAnsi="Times New Roman" w:cs="Times New Roman"/>
                <w:bCs/>
                <w:sz w:val="22"/>
                <w:szCs w:val="22"/>
                <w:lang w:eastAsia="en-US"/>
              </w:rPr>
            </w:pPr>
          </w:p>
          <w:p w14:paraId="70DF5497" w14:textId="77777777" w:rsidR="00A370A2" w:rsidRPr="004725DE" w:rsidRDefault="00A370A2"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725DE" w:rsidRDefault="00A370A2" w:rsidP="0040410A">
            <w:pPr>
              <w:pStyle w:val="Betarp"/>
              <w:jc w:val="both"/>
              <w:rPr>
                <w:rFonts w:ascii="Times New Roman" w:hAnsi="Times New Roman" w:cs="Times New Roman"/>
                <w:bCs/>
                <w:sz w:val="22"/>
                <w:szCs w:val="22"/>
                <w:lang w:eastAsia="en-US"/>
              </w:rPr>
            </w:pPr>
          </w:p>
          <w:p w14:paraId="42BD2B94" w14:textId="1932CFE6" w:rsidR="00A370A2" w:rsidRPr="004725DE" w:rsidRDefault="00A370A2"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Tačiau ši nuostata netaikoma, jeigu:</w:t>
            </w:r>
          </w:p>
          <w:p w14:paraId="6E3D9704" w14:textId="77777777" w:rsidR="00A370A2" w:rsidRPr="004725DE" w:rsidRDefault="00A370A2"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4725DE" w:rsidRDefault="00A370A2" w:rsidP="0040410A">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A370A2" w:rsidRPr="004F63E7" w:rsidRDefault="00A370A2" w:rsidP="0040410A">
            <w:pPr>
              <w:jc w:val="both"/>
              <w:rPr>
                <w:rFonts w:ascii="Times New Roman" w:eastAsia="Yu Mincho" w:hAnsi="Times New Roman" w:cs="Times New Roman"/>
                <w:b/>
                <w:bCs/>
              </w:rPr>
            </w:pPr>
            <w:r w:rsidRPr="004F63E7">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B32FA8" w:rsidRDefault="00A370A2"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3 dalis</w:t>
            </w:r>
          </w:p>
          <w:p w14:paraId="706814F4" w14:textId="77777777" w:rsidR="00A370A2" w:rsidRPr="004725DE" w:rsidRDefault="00A370A2" w:rsidP="0040410A">
            <w:pPr>
              <w:jc w:val="both"/>
              <w:rPr>
                <w:rFonts w:ascii="Times New Roman" w:eastAsia="Arial" w:hAnsi="Times New Roman" w:cs="Times New Roman"/>
              </w:rPr>
            </w:pPr>
          </w:p>
          <w:p w14:paraId="63F8B72B" w14:textId="77777777" w:rsidR="00A370A2" w:rsidRPr="004725DE" w:rsidRDefault="00A370A2" w:rsidP="0040410A">
            <w:pPr>
              <w:jc w:val="both"/>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7803EBEF" w14:textId="4924CB4D" w:rsidR="00B32FA8" w:rsidRPr="00B32FA8" w:rsidRDefault="00B32FA8" w:rsidP="00B32FA8">
            <w:pPr>
              <w:tabs>
                <w:tab w:val="left" w:pos="315"/>
              </w:tabs>
              <w:jc w:val="both"/>
              <w:rPr>
                <w:rFonts w:ascii="Times New Roman" w:eastAsia="Yu Mincho" w:hAnsi="Times New Roman" w:cs="Times New Roman"/>
                <w:bCs/>
              </w:rPr>
            </w:pPr>
            <w:r w:rsidRPr="00B32FA8">
              <w:rPr>
                <w:rFonts w:ascii="Times New Roman" w:eastAsia="Yu Mincho" w:hAnsi="Times New Roman" w:cs="Times New Roman"/>
                <w:bCs/>
              </w:rPr>
              <w:t>Iš Lietuvoje įsteigtų subjektų reikalaujama:</w:t>
            </w:r>
          </w:p>
          <w:p w14:paraId="5797E76D" w14:textId="78C350E9" w:rsidR="00A370A2" w:rsidRDefault="00A370A2" w:rsidP="00B32FA8">
            <w:pPr>
              <w:pStyle w:val="Sraopastraipa"/>
              <w:numPr>
                <w:ilvl w:val="0"/>
                <w:numId w:val="11"/>
              </w:numPr>
              <w:tabs>
                <w:tab w:val="left" w:pos="315"/>
              </w:tabs>
              <w:spacing w:after="0" w:line="240" w:lineRule="auto"/>
              <w:ind w:left="0" w:firstLine="0"/>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DC8C814" w14:textId="77777777" w:rsidR="00B32FA8" w:rsidRPr="004725DE" w:rsidRDefault="00B32FA8" w:rsidP="00B32FA8">
            <w:pPr>
              <w:pStyle w:val="Sraopastraipa"/>
              <w:tabs>
                <w:tab w:val="left" w:pos="315"/>
              </w:tabs>
              <w:spacing w:after="0" w:line="240" w:lineRule="auto"/>
              <w:ind w:left="0"/>
              <w:jc w:val="both"/>
              <w:rPr>
                <w:rFonts w:ascii="Times New Roman" w:eastAsia="Yu Mincho" w:hAnsi="Times New Roman" w:cs="Times New Roman"/>
                <w:bCs/>
                <w:lang w:val="lt-LT"/>
              </w:rPr>
            </w:pPr>
          </w:p>
          <w:p w14:paraId="058E5E59" w14:textId="77777777" w:rsidR="00B32FA8" w:rsidRDefault="00A370A2" w:rsidP="0040410A">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 xml:space="preserve">išrašo iš teismo sprendimo (jei toks yra) </w:t>
            </w:r>
          </w:p>
          <w:p w14:paraId="12947D6B" w14:textId="3B05FEDC" w:rsidR="00A370A2" w:rsidRPr="00B32FA8" w:rsidRDefault="00A370A2" w:rsidP="00AC3A3A">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B32FA8">
              <w:rPr>
                <w:rFonts w:ascii="Times New Roman" w:eastAsia="Yu Mincho" w:hAnsi="Times New Roman" w:cs="Times New Roman"/>
                <w:lang w:val="lt-LT"/>
              </w:rPr>
              <w:t>arba</w:t>
            </w:r>
            <w:r w:rsidR="00B32FA8" w:rsidRPr="00B32FA8">
              <w:rPr>
                <w:rFonts w:ascii="Times New Roman" w:eastAsia="Yu Mincho" w:hAnsi="Times New Roman" w:cs="Times New Roman"/>
                <w:lang w:val="lt-LT"/>
              </w:rPr>
              <w:t xml:space="preserve"> </w:t>
            </w:r>
            <w:r w:rsidRPr="00B32FA8">
              <w:rPr>
                <w:rFonts w:ascii="Times New Roman" w:eastAsia="Yu Mincho" w:hAnsi="Times New Roman" w:cs="Times New Roman"/>
                <w:lang w:val="lt-LT"/>
              </w:rPr>
              <w:t>Valstybinės mokesčių inspekcijos prie Lietuvos Respublikos finansų ministerijos išduoto dokumento,</w:t>
            </w:r>
          </w:p>
          <w:p w14:paraId="659C2532" w14:textId="77777777" w:rsidR="00A370A2" w:rsidRPr="004725DE" w:rsidRDefault="00A370A2" w:rsidP="0040410A">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725DE" w:rsidRDefault="00A370A2" w:rsidP="0040410A">
            <w:pPr>
              <w:ind w:left="181" w:hanging="181"/>
              <w:jc w:val="both"/>
              <w:rPr>
                <w:rFonts w:ascii="Times New Roman" w:eastAsia="Yu Mincho" w:hAnsi="Times New Roman" w:cs="Times New Roman"/>
              </w:rPr>
            </w:pPr>
          </w:p>
          <w:p w14:paraId="22DAC0F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A370A2" w:rsidRPr="004725DE" w:rsidRDefault="00A370A2" w:rsidP="0040410A">
            <w:pPr>
              <w:numPr>
                <w:ilvl w:val="0"/>
                <w:numId w:val="3"/>
              </w:numPr>
              <w:ind w:left="181" w:hanging="181"/>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0E8B8AA9" w14:textId="77777777" w:rsidR="00B32FA8" w:rsidRDefault="00B32FA8" w:rsidP="0040410A">
            <w:pPr>
              <w:jc w:val="both"/>
              <w:rPr>
                <w:rFonts w:ascii="Times New Roman" w:eastAsia="Yu Mincho" w:hAnsi="Times New Roman" w:cs="Times New Roman"/>
              </w:rPr>
            </w:pPr>
          </w:p>
          <w:p w14:paraId="0A33ECA0" w14:textId="1A53262D" w:rsidR="00A370A2" w:rsidRPr="004725DE" w:rsidRDefault="00A370A2" w:rsidP="0040410A">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w:t>
            </w:r>
            <w:r w:rsidRPr="00B32FA8">
              <w:rPr>
                <w:rFonts w:ascii="Times New Roman" w:hAnsi="Times New Roman" w:cs="Times New Roman"/>
                <w:i/>
                <w:iCs/>
              </w:rPr>
              <w:t>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B32FA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A370A2" w:rsidRPr="004725DE" w:rsidRDefault="00A370A2" w:rsidP="0040410A">
            <w:pPr>
              <w:jc w:val="both"/>
              <w:rPr>
                <w:rFonts w:ascii="Times New Roman" w:eastAsia="Yu Mincho" w:hAnsi="Times New Roman" w:cs="Times New Roman"/>
                <w:bCs/>
              </w:rPr>
            </w:pPr>
          </w:p>
          <w:p w14:paraId="537E7DA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725DE" w:rsidRDefault="00A370A2" w:rsidP="0040410A">
            <w:pPr>
              <w:jc w:val="both"/>
              <w:rPr>
                <w:rFonts w:ascii="Times New Roman" w:eastAsia="Yu Mincho" w:hAnsi="Times New Roman" w:cs="Times New Roman"/>
                <w:bCs/>
              </w:rPr>
            </w:pPr>
          </w:p>
          <w:p w14:paraId="26F88DCE" w14:textId="77777777" w:rsidR="00A370A2" w:rsidRPr="004725DE" w:rsidRDefault="00A370A2" w:rsidP="007217B8">
            <w:pPr>
              <w:pStyle w:val="Sraopastraipa"/>
              <w:numPr>
                <w:ilvl w:val="0"/>
                <w:numId w:val="11"/>
              </w:numPr>
              <w:tabs>
                <w:tab w:val="left" w:pos="321"/>
              </w:tabs>
              <w:spacing w:after="0" w:line="240" w:lineRule="auto"/>
              <w:ind w:left="37" w:hanging="37"/>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A370A2" w:rsidRPr="004725DE" w:rsidRDefault="00A370A2" w:rsidP="007217B8">
            <w:pPr>
              <w:pStyle w:val="Sraopastraipa"/>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w:t>
            </w:r>
            <w:r w:rsidRPr="004725DE">
              <w:rPr>
                <w:rFonts w:ascii="Times New Roman" w:eastAsia="Yu Mincho" w:hAnsi="Times New Roman" w:cs="Times New Roman"/>
                <w:bCs/>
                <w:lang w:val="lt-LT"/>
              </w:rPr>
              <w:lastRenderedPageBreak/>
              <w:t xml:space="preserve">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A370A2" w:rsidRPr="004725DE" w:rsidRDefault="00A370A2" w:rsidP="0040410A">
            <w:pPr>
              <w:jc w:val="both"/>
              <w:rPr>
                <w:rFonts w:ascii="Times New Roman" w:eastAsia="Yu Mincho" w:hAnsi="Times New Roman" w:cs="Times New Roman"/>
              </w:rPr>
            </w:pPr>
          </w:p>
          <w:p w14:paraId="37A32195" w14:textId="682FB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w:t>
            </w:r>
            <w:r w:rsidR="007217B8">
              <w:rPr>
                <w:rFonts w:ascii="Times New Roman" w:eastAsia="Yu Mincho" w:hAnsi="Times New Roman" w:cs="Times New Roman"/>
              </w:rPr>
              <w:t>P</w:t>
            </w:r>
            <w:r w:rsidRPr="004725DE">
              <w:rPr>
                <w:rFonts w:ascii="Times New Roman" w:eastAsia="Yu Mincho" w:hAnsi="Times New Roman" w:cs="Times New Roman"/>
              </w:rPr>
              <w:t>erkantysis subjektas neturės galimybės patikrinti neatlygintinai prieinamų duomenų apie tiekėją (juridinį asmenį), jis turės teisę prašyti tiekėjo (juridinio asmens) pateikti išrašą iš teismo sprendimo (jei toks yra)</w:t>
            </w:r>
            <w:r w:rsidR="007217B8">
              <w:rPr>
                <w:rFonts w:ascii="Times New Roman" w:eastAsia="Yu Mincho" w:hAnsi="Times New Roman" w:cs="Times New Roman"/>
              </w:rPr>
              <w:t xml:space="preserve"> arba</w:t>
            </w:r>
            <w:r w:rsidRPr="004725DE">
              <w:rPr>
                <w:rFonts w:ascii="Times New Roman" w:eastAsia="Yu Mincho" w:hAnsi="Times New Roman" w:cs="Times New Roman"/>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4725DE" w:rsidRDefault="00A370A2" w:rsidP="0040410A">
            <w:pPr>
              <w:pStyle w:val="Sraopastraipa"/>
              <w:spacing w:line="240" w:lineRule="auto"/>
              <w:ind w:left="360"/>
              <w:jc w:val="both"/>
              <w:rPr>
                <w:rFonts w:ascii="Times New Roman" w:eastAsia="Yu Mincho" w:hAnsi="Times New Roman" w:cs="Times New Roman"/>
                <w:lang w:val="lt-LT"/>
              </w:rPr>
            </w:pPr>
          </w:p>
          <w:p w14:paraId="694229FE" w14:textId="253A0ED8" w:rsidR="00A370A2" w:rsidRPr="004725DE" w:rsidRDefault="00A370A2" w:rsidP="007217B8">
            <w:pPr>
              <w:pStyle w:val="Sraopastraipa"/>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w:t>
            </w:r>
            <w:r w:rsidR="007217B8">
              <w:rPr>
                <w:rFonts w:ascii="Times New Roman" w:eastAsia="Yu Mincho" w:hAnsi="Times New Roman" w:cs="Times New Roman"/>
                <w:lang w:val="lt-LT"/>
              </w:rPr>
              <w:t>,</w:t>
            </w:r>
            <w:r w:rsidRPr="004725DE">
              <w:rPr>
                <w:rFonts w:ascii="Times New Roman" w:eastAsia="Yu Mincho" w:hAnsi="Times New Roman" w:cs="Times New Roman"/>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4725DE" w:rsidRDefault="00A370A2" w:rsidP="0040410A">
            <w:pPr>
              <w:jc w:val="both"/>
              <w:rPr>
                <w:rFonts w:ascii="Times New Roman" w:eastAsia="Yu Mincho" w:hAnsi="Times New Roman" w:cs="Times New Roman"/>
                <w:b/>
                <w:bCs/>
              </w:rPr>
            </w:pPr>
          </w:p>
          <w:p w14:paraId="23B0AD1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A370A2" w:rsidRPr="004725DE" w:rsidRDefault="00A370A2" w:rsidP="0040410A">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A370A2" w:rsidRPr="004725DE" w:rsidRDefault="00A370A2" w:rsidP="0040410A">
            <w:pPr>
              <w:jc w:val="both"/>
              <w:rPr>
                <w:rFonts w:ascii="Times New Roman" w:eastAsia="Yu Mincho" w:hAnsi="Times New Roman" w:cs="Times New Roman"/>
                <w:b/>
                <w:bCs/>
              </w:rPr>
            </w:pPr>
          </w:p>
          <w:p w14:paraId="634C05A3" w14:textId="389F7C4F" w:rsidR="00A370A2" w:rsidRPr="004725DE" w:rsidRDefault="00A370A2" w:rsidP="0040410A">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patvirtinančius </w:t>
            </w:r>
            <w:r w:rsidRPr="007217B8">
              <w:rPr>
                <w:rFonts w:ascii="Times New Roman" w:hAnsi="Times New Roman" w:cs="Times New Roman"/>
                <w:i/>
                <w:iCs/>
              </w:rPr>
              <w:t>dokumentus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7217B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A370A2" w:rsidRPr="004725DE" w:rsidRDefault="00A370A2" w:rsidP="0040410A">
            <w:pPr>
              <w:jc w:val="both"/>
              <w:rPr>
                <w:rFonts w:ascii="Times New Roman" w:eastAsia="Yu Mincho" w:hAnsi="Times New Roman" w:cs="Times New Roman"/>
                <w:b/>
                <w:bCs/>
              </w:rPr>
            </w:pPr>
          </w:p>
          <w:p w14:paraId="3F5BDA71" w14:textId="77777777" w:rsidR="00A370A2"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Default="00A370A2" w:rsidP="0040410A">
            <w:pPr>
              <w:jc w:val="both"/>
              <w:rPr>
                <w:rFonts w:ascii="Times New Roman" w:eastAsia="Yu Mincho" w:hAnsi="Times New Roman" w:cs="Times New Roman"/>
              </w:rPr>
            </w:pPr>
          </w:p>
          <w:p w14:paraId="7B269364" w14:textId="33180F14" w:rsidR="00A370A2" w:rsidRPr="00BD4074" w:rsidRDefault="007217B8" w:rsidP="0040410A">
            <w:pPr>
              <w:pStyle w:val="Betarp"/>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PASTABA:</w:t>
            </w:r>
          </w:p>
          <w:p w14:paraId="5652EB68" w14:textId="115F3FA0" w:rsidR="00A370A2" w:rsidRPr="007217B8" w:rsidRDefault="00A370A2" w:rsidP="007217B8">
            <w:pPr>
              <w:pStyle w:val="Betarp"/>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w:t>
            </w:r>
            <w:r w:rsidRPr="00BD4074">
              <w:rPr>
                <w:rFonts w:ascii="Times New Roman" w:hAnsi="Times New Roman" w:cs="Times New Roman"/>
                <w:i/>
                <w:iCs/>
                <w:sz w:val="22"/>
                <w:szCs w:val="22"/>
              </w:rPr>
              <w:lastRenderedPageBreak/>
              <w:t>turėdamas pagrįstų abejonių dėl tiekėjo patikimumo.</w:t>
            </w:r>
          </w:p>
        </w:tc>
      </w:tr>
      <w:tr w:rsidR="00A370A2" w:rsidRPr="004725DE" w14:paraId="761E1591" w14:textId="77777777" w:rsidTr="00930D9D">
        <w:trPr>
          <w:trHeight w:val="694"/>
        </w:trPr>
        <w:tc>
          <w:tcPr>
            <w:tcW w:w="704" w:type="dxa"/>
          </w:tcPr>
          <w:p w14:paraId="00A37A67" w14:textId="0AA842B9"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1 punktas</w:t>
            </w:r>
          </w:p>
          <w:p w14:paraId="1D32BDF6" w14:textId="77777777" w:rsidR="00A370A2" w:rsidRPr="004725DE" w:rsidRDefault="00A370A2" w:rsidP="0040410A">
            <w:pPr>
              <w:jc w:val="both"/>
              <w:rPr>
                <w:rFonts w:ascii="Times New Roman" w:eastAsia="Yu Mincho" w:hAnsi="Times New Roman" w:cs="Times New Roman"/>
              </w:rPr>
            </w:pPr>
          </w:p>
          <w:p w14:paraId="3EAE55A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65580C" w14:textId="3903D8CE" w:rsidR="00A370A2" w:rsidRPr="004725DE" w:rsidRDefault="00A370A2" w:rsidP="0040410A">
            <w:pPr>
              <w:jc w:val="both"/>
              <w:rPr>
                <w:rFonts w:ascii="Times New Roman" w:eastAsia="Yu Mincho" w:hAnsi="Times New Roman" w:cs="Times New Roman"/>
                <w:b/>
                <w:bCs/>
                <w:iCs/>
              </w:rPr>
            </w:pPr>
            <w:r w:rsidRPr="004725DE">
              <w:rPr>
                <w:rFonts w:ascii="Times New Roman" w:eastAsia="Yu Mincho" w:hAnsi="Times New Roman" w:cs="Times New Roman"/>
              </w:rPr>
              <w:t>Iš Lietuvoje įsteigtų subjektų įrodančių dokumentų nereikalaujama. Užtenka pateikto EBVPD.</w:t>
            </w:r>
          </w:p>
        </w:tc>
      </w:tr>
      <w:tr w:rsidR="00A370A2" w:rsidRPr="004725DE" w14:paraId="27BFE61F" w14:textId="77777777" w:rsidTr="00A370A2">
        <w:tc>
          <w:tcPr>
            <w:tcW w:w="704" w:type="dxa"/>
          </w:tcPr>
          <w:p w14:paraId="6C251843" w14:textId="741459F1"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A370A2" w:rsidRPr="004725DE" w:rsidRDefault="00A370A2" w:rsidP="0040410A">
            <w:pPr>
              <w:pStyle w:val="Betarp"/>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2 punktas</w:t>
            </w:r>
          </w:p>
          <w:p w14:paraId="295A2786" w14:textId="77777777" w:rsidR="00A370A2" w:rsidRPr="004725DE" w:rsidRDefault="00A370A2" w:rsidP="0040410A">
            <w:pPr>
              <w:jc w:val="both"/>
              <w:rPr>
                <w:rFonts w:ascii="Times New Roman" w:eastAsia="Yu Mincho" w:hAnsi="Times New Roman" w:cs="Times New Roman"/>
              </w:rPr>
            </w:pPr>
          </w:p>
          <w:p w14:paraId="02AB09C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A370A2" w:rsidRPr="004725DE" w:rsidRDefault="00A370A2" w:rsidP="0040410A">
            <w:pPr>
              <w:jc w:val="both"/>
              <w:rPr>
                <w:rFonts w:ascii="Times New Roman" w:eastAsia="Yu Mincho" w:hAnsi="Times New Roman" w:cs="Times New Roman"/>
                <w:bCs/>
                <w:iCs/>
              </w:rPr>
            </w:pPr>
          </w:p>
          <w:p w14:paraId="1F79EF9F"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0D017C4" w14:textId="77777777" w:rsidTr="00A370A2">
        <w:tc>
          <w:tcPr>
            <w:tcW w:w="704" w:type="dxa"/>
          </w:tcPr>
          <w:p w14:paraId="74773B15" w14:textId="4BCB6F3B"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3 punktas</w:t>
            </w:r>
          </w:p>
          <w:p w14:paraId="507C7B0B" w14:textId="77777777" w:rsidR="00A370A2" w:rsidRPr="004725DE" w:rsidRDefault="00A370A2" w:rsidP="0040410A">
            <w:pPr>
              <w:jc w:val="both"/>
              <w:rPr>
                <w:rFonts w:ascii="Times New Roman" w:eastAsia="Yu Mincho" w:hAnsi="Times New Roman" w:cs="Times New Roman"/>
              </w:rPr>
            </w:pPr>
          </w:p>
          <w:p w14:paraId="528922F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0EF38FBF" w14:textId="77777777" w:rsidTr="00A370A2">
        <w:tc>
          <w:tcPr>
            <w:tcW w:w="704" w:type="dxa"/>
          </w:tcPr>
          <w:p w14:paraId="72A9990D" w14:textId="56770DDD"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A370A2" w:rsidRPr="004725DE" w:rsidRDefault="00A370A2" w:rsidP="0040410A">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B639D82" w14:textId="77777777" w:rsidR="00A370A2" w:rsidRPr="004725DE" w:rsidRDefault="00A370A2" w:rsidP="0040410A">
            <w:pPr>
              <w:pStyle w:val="Betarp"/>
              <w:jc w:val="both"/>
              <w:rPr>
                <w:rFonts w:ascii="Times New Roman" w:hAnsi="Times New Roman" w:cs="Times New Roman"/>
                <w:bCs/>
                <w:sz w:val="22"/>
                <w:szCs w:val="22"/>
              </w:rPr>
            </w:pPr>
            <w:r w:rsidRPr="004725D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725DE" w:rsidRDefault="00A370A2" w:rsidP="0040410A">
            <w:pPr>
              <w:jc w:val="both"/>
              <w:rPr>
                <w:rFonts w:ascii="Times New Roman" w:eastAsia="Yu Mincho" w:hAnsi="Times New Roman" w:cs="Times New Roman"/>
                <w:bCs/>
              </w:rPr>
            </w:pPr>
            <w:r w:rsidRPr="004725DE">
              <w:rPr>
                <w:rFonts w:ascii="Times New Roman" w:hAnsi="Times New Roman" w:cs="Times New Roman"/>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4 punktas</w:t>
            </w:r>
          </w:p>
          <w:p w14:paraId="4F4D1D69" w14:textId="77777777" w:rsidR="00A370A2" w:rsidRPr="004725DE" w:rsidRDefault="00A370A2" w:rsidP="0040410A">
            <w:pPr>
              <w:jc w:val="both"/>
              <w:rPr>
                <w:rFonts w:ascii="Times New Roman" w:eastAsia="Yu Mincho" w:hAnsi="Times New Roman" w:cs="Times New Roman"/>
              </w:rPr>
            </w:pPr>
          </w:p>
          <w:p w14:paraId="5C6E1FA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A370A2" w:rsidRPr="004725DE" w:rsidRDefault="00A370A2" w:rsidP="0040410A">
            <w:pPr>
              <w:jc w:val="both"/>
              <w:rPr>
                <w:rFonts w:ascii="Times New Roman" w:eastAsia="Yu Mincho" w:hAnsi="Times New Roman" w:cs="Times New Roman"/>
                <w:bCs/>
                <w:iCs/>
              </w:rPr>
            </w:pPr>
          </w:p>
          <w:p w14:paraId="23EB8859" w14:textId="77777777" w:rsidR="00A370A2" w:rsidRPr="004725DE" w:rsidRDefault="00A370A2" w:rsidP="0040410A">
            <w:pPr>
              <w:jc w:val="both"/>
              <w:rPr>
                <w:rFonts w:ascii="Times New Roman" w:eastAsia="Yu Mincho" w:hAnsi="Times New Roman" w:cs="Times New Roman"/>
                <w:bCs/>
                <w:iCs/>
              </w:rPr>
            </w:pPr>
          </w:p>
          <w:p w14:paraId="1DDA90C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725DE" w:rsidRDefault="00A370A2" w:rsidP="0040410A">
            <w:pPr>
              <w:jc w:val="both"/>
              <w:rPr>
                <w:rFonts w:ascii="Times New Roman" w:eastAsia="Yu Mincho" w:hAnsi="Times New Roman" w:cs="Times New Roman"/>
                <w:b/>
                <w:bCs/>
              </w:rPr>
            </w:pPr>
          </w:p>
          <w:p w14:paraId="68159062" w14:textId="51402C4B" w:rsidR="00A370A2" w:rsidRPr="004725DE" w:rsidRDefault="00A370A2" w:rsidP="0040410A">
            <w:pPr>
              <w:jc w:val="both"/>
              <w:rPr>
                <w:rFonts w:ascii="Times New Roman" w:eastAsia="Yu Mincho" w:hAnsi="Times New Roman" w:cs="Times New Roman"/>
                <w:b/>
                <w:bCs/>
              </w:rPr>
            </w:pPr>
            <w:hyperlink r:id="rId12" w:history="1">
              <w:r w:rsidRPr="004725DE">
                <w:rPr>
                  <w:rStyle w:val="Hipersaitas"/>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A370A2" w:rsidRPr="004725DE" w14:paraId="709C1C25" w14:textId="77777777" w:rsidTr="00A370A2">
        <w:tc>
          <w:tcPr>
            <w:tcW w:w="704" w:type="dxa"/>
          </w:tcPr>
          <w:p w14:paraId="22D74601" w14:textId="305BB28D"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t>8.</w:t>
            </w:r>
          </w:p>
        </w:tc>
        <w:tc>
          <w:tcPr>
            <w:tcW w:w="6237" w:type="dxa"/>
            <w:hideMark/>
          </w:tcPr>
          <w:p w14:paraId="37A55541" w14:textId="3DD55239"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5 punktas</w:t>
            </w:r>
          </w:p>
          <w:p w14:paraId="7448BA1C" w14:textId="77777777" w:rsidR="00A370A2" w:rsidRPr="004725DE" w:rsidRDefault="00A370A2" w:rsidP="0040410A">
            <w:pPr>
              <w:jc w:val="both"/>
              <w:rPr>
                <w:rFonts w:ascii="Times New Roman" w:eastAsia="Yu Mincho" w:hAnsi="Times New Roman" w:cs="Times New Roman"/>
              </w:rPr>
            </w:pPr>
          </w:p>
          <w:p w14:paraId="2518AF1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A370A2" w:rsidRPr="004725DE" w:rsidRDefault="00A370A2" w:rsidP="0040410A">
            <w:pPr>
              <w:jc w:val="both"/>
              <w:rPr>
                <w:rFonts w:ascii="Times New Roman" w:eastAsia="Yu Mincho" w:hAnsi="Times New Roman" w:cs="Times New Roman"/>
              </w:rPr>
            </w:pPr>
          </w:p>
          <w:p w14:paraId="4CC7032C" w14:textId="77777777" w:rsidR="00A370A2" w:rsidRPr="004725DE" w:rsidRDefault="00A370A2" w:rsidP="0040410A">
            <w:pPr>
              <w:jc w:val="both"/>
              <w:rPr>
                <w:rFonts w:ascii="Times New Roman" w:eastAsia="Yu Mincho" w:hAnsi="Times New Roman" w:cs="Times New Roman"/>
              </w:rPr>
            </w:pPr>
          </w:p>
        </w:tc>
        <w:tc>
          <w:tcPr>
            <w:tcW w:w="4395" w:type="dxa"/>
          </w:tcPr>
          <w:p w14:paraId="09D181C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3F395DA" w14:textId="77777777" w:rsidTr="00A370A2">
        <w:tc>
          <w:tcPr>
            <w:tcW w:w="704" w:type="dxa"/>
          </w:tcPr>
          <w:p w14:paraId="48DD87D7" w14:textId="77777777"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2D7E8C2A" w:rsidR="00A370A2" w:rsidRPr="004725DE" w:rsidRDefault="00A370A2" w:rsidP="00D24E8F">
            <w:pPr>
              <w:jc w:val="center"/>
              <w:rPr>
                <w:rFonts w:ascii="Times New Roman" w:eastAsia="Yu Mincho" w:hAnsi="Times New Roman" w:cs="Times New Roman"/>
                <w:iCs/>
              </w:rPr>
            </w:pPr>
          </w:p>
        </w:tc>
        <w:tc>
          <w:tcPr>
            <w:tcW w:w="6237" w:type="dxa"/>
            <w:hideMark/>
          </w:tcPr>
          <w:p w14:paraId="5288A17D" w14:textId="77777777" w:rsidR="00A370A2" w:rsidRPr="004725DE" w:rsidRDefault="00A370A2" w:rsidP="0040410A">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6 punktas</w:t>
            </w:r>
          </w:p>
          <w:p w14:paraId="7CB0A558" w14:textId="77777777" w:rsidR="00A370A2" w:rsidRPr="004725DE" w:rsidRDefault="00A370A2" w:rsidP="0040410A">
            <w:pPr>
              <w:jc w:val="both"/>
              <w:rPr>
                <w:rFonts w:ascii="Times New Roman" w:eastAsia="Yu Mincho" w:hAnsi="Times New Roman" w:cs="Times New Roman"/>
              </w:rPr>
            </w:pPr>
          </w:p>
          <w:p w14:paraId="1FC426DE"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A370A2" w:rsidRPr="004725DE" w:rsidRDefault="00A370A2" w:rsidP="0040410A">
            <w:pPr>
              <w:jc w:val="both"/>
              <w:rPr>
                <w:rFonts w:ascii="Times New Roman" w:eastAsia="Yu Mincho" w:hAnsi="Times New Roman" w:cs="Times New Roman"/>
              </w:rPr>
            </w:pPr>
          </w:p>
          <w:p w14:paraId="6C0E63FB" w14:textId="77777777" w:rsidR="00A370A2" w:rsidRPr="004725DE" w:rsidRDefault="00A370A2" w:rsidP="0040410A">
            <w:pPr>
              <w:jc w:val="both"/>
              <w:rPr>
                <w:rFonts w:ascii="Times New Roman" w:eastAsia="Yu Mincho" w:hAnsi="Times New Roman" w:cs="Times New Roman"/>
              </w:rPr>
            </w:pPr>
          </w:p>
        </w:tc>
        <w:tc>
          <w:tcPr>
            <w:tcW w:w="4395" w:type="dxa"/>
          </w:tcPr>
          <w:p w14:paraId="7F1E7AC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A370A2" w:rsidRPr="004725DE" w:rsidRDefault="00A370A2" w:rsidP="0040410A">
            <w:pPr>
              <w:jc w:val="both"/>
              <w:rPr>
                <w:rFonts w:ascii="Times New Roman" w:eastAsia="Yu Mincho" w:hAnsi="Times New Roman" w:cs="Times New Roman"/>
                <w:bCs/>
                <w:iCs/>
              </w:rPr>
            </w:pPr>
          </w:p>
          <w:p w14:paraId="0B328EF2"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725DE" w:rsidRDefault="00A370A2" w:rsidP="0040410A">
            <w:pPr>
              <w:jc w:val="both"/>
              <w:rPr>
                <w:rFonts w:ascii="Times New Roman" w:eastAsia="Yu Mincho" w:hAnsi="Times New Roman" w:cs="Times New Roman"/>
              </w:rPr>
            </w:pPr>
          </w:p>
          <w:p w14:paraId="567198DD" w14:textId="77777777" w:rsidR="00A370A2" w:rsidRPr="004725DE" w:rsidRDefault="00A370A2" w:rsidP="0040410A">
            <w:pPr>
              <w:pStyle w:val="Betarp"/>
              <w:jc w:val="both"/>
              <w:rPr>
                <w:rFonts w:ascii="Times New Roman" w:hAnsi="Times New Roman" w:cs="Times New Roman"/>
                <w:sz w:val="22"/>
                <w:szCs w:val="22"/>
              </w:rPr>
            </w:pPr>
            <w:hyperlink r:id="rId13" w:history="1">
              <w:r w:rsidRPr="004725DE">
                <w:rPr>
                  <w:rStyle w:val="Hipersaitas"/>
                  <w:rFonts w:ascii="Times New Roman" w:hAnsi="Times New Roman" w:cs="Times New Roman"/>
                  <w:color w:val="auto"/>
                  <w:sz w:val="22"/>
                  <w:szCs w:val="22"/>
                </w:rPr>
                <w:t>https://vpt.lrv.lt/lt/nuorodos/kiti-duomenys/powerbi/nepatikimi-tiekejai-1/</w:t>
              </w:r>
            </w:hyperlink>
          </w:p>
          <w:p w14:paraId="5F02319F" w14:textId="77777777" w:rsidR="00A370A2" w:rsidRPr="004725DE" w:rsidRDefault="00A370A2" w:rsidP="0040410A">
            <w:pPr>
              <w:pStyle w:val="Betarp"/>
              <w:jc w:val="both"/>
              <w:rPr>
                <w:rFonts w:ascii="Times New Roman" w:hAnsi="Times New Roman" w:cs="Times New Roman"/>
                <w:sz w:val="22"/>
                <w:szCs w:val="22"/>
              </w:rPr>
            </w:pPr>
          </w:p>
          <w:p w14:paraId="72368AB5" w14:textId="77777777" w:rsidR="00A370A2" w:rsidRPr="004725DE" w:rsidRDefault="00A370A2" w:rsidP="0040410A">
            <w:pPr>
              <w:pStyle w:val="Betarp"/>
              <w:jc w:val="both"/>
              <w:rPr>
                <w:rFonts w:ascii="Times New Roman" w:hAnsi="Times New Roman" w:cs="Times New Roman"/>
                <w:sz w:val="22"/>
                <w:szCs w:val="22"/>
              </w:rPr>
            </w:pPr>
            <w:hyperlink r:id="rId14" w:history="1">
              <w:r w:rsidRPr="004725DE">
                <w:rPr>
                  <w:rStyle w:val="Hipersaitas"/>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A370A2" w:rsidRPr="004725DE" w:rsidRDefault="00A370A2" w:rsidP="0040410A">
            <w:pPr>
              <w:pStyle w:val="Betarp"/>
              <w:jc w:val="both"/>
              <w:rPr>
                <w:rFonts w:ascii="Times New Roman" w:hAnsi="Times New Roman" w:cs="Times New Roman"/>
                <w:bCs/>
                <w:sz w:val="22"/>
                <w:szCs w:val="22"/>
              </w:rPr>
            </w:pPr>
          </w:p>
          <w:p w14:paraId="4046E5E3" w14:textId="77777777" w:rsidR="00A370A2" w:rsidRPr="004725DE" w:rsidRDefault="00A370A2" w:rsidP="0040410A">
            <w:pPr>
              <w:jc w:val="both"/>
              <w:rPr>
                <w:rFonts w:ascii="Times New Roman" w:eastAsia="Yu Mincho" w:hAnsi="Times New Roman" w:cs="Times New Roman"/>
                <w:bCs/>
              </w:rPr>
            </w:pPr>
          </w:p>
          <w:p w14:paraId="7AEE0CE7" w14:textId="77777777" w:rsidR="00A370A2" w:rsidRPr="004725DE" w:rsidRDefault="00A370A2" w:rsidP="0040410A">
            <w:pPr>
              <w:jc w:val="both"/>
              <w:rPr>
                <w:rFonts w:ascii="Times New Roman" w:eastAsia="Yu Mincho" w:hAnsi="Times New Roman" w:cs="Times New Roman"/>
                <w:b/>
                <w:bCs/>
              </w:rPr>
            </w:pPr>
          </w:p>
        </w:tc>
      </w:tr>
      <w:tr w:rsidR="00A370A2" w:rsidRPr="004725DE" w14:paraId="4EA570D1" w14:textId="77777777" w:rsidTr="00930D9D">
        <w:trPr>
          <w:trHeight w:val="2996"/>
        </w:trPr>
        <w:tc>
          <w:tcPr>
            <w:tcW w:w="704" w:type="dxa"/>
          </w:tcPr>
          <w:p w14:paraId="148E3161" w14:textId="75B11AE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A370A2" w:rsidRPr="004725DE" w:rsidRDefault="00A370A2" w:rsidP="0040410A">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1" w:name="part_030e6c6c64ba4f96a23474e439d1b80c"/>
            <w:bookmarkEnd w:id="1"/>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A370A2" w:rsidRPr="004725DE" w:rsidRDefault="00A370A2" w:rsidP="0040410A">
            <w:pPr>
              <w:jc w:val="both"/>
              <w:rPr>
                <w:rFonts w:ascii="Times New Roman" w:eastAsia="Yu Mincho" w:hAnsi="Times New Roman" w:cs="Times New Roman"/>
              </w:rPr>
            </w:pPr>
          </w:p>
        </w:tc>
        <w:tc>
          <w:tcPr>
            <w:tcW w:w="3260" w:type="dxa"/>
          </w:tcPr>
          <w:p w14:paraId="2DD1AB9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a papunktis</w:t>
            </w:r>
          </w:p>
          <w:p w14:paraId="5FB190A8" w14:textId="77777777" w:rsidR="00A370A2" w:rsidRPr="004725DE" w:rsidRDefault="00A370A2" w:rsidP="0040410A">
            <w:pPr>
              <w:jc w:val="both"/>
              <w:rPr>
                <w:rFonts w:ascii="Times New Roman" w:eastAsia="Yu Mincho" w:hAnsi="Times New Roman" w:cs="Times New Roman"/>
              </w:rPr>
            </w:pPr>
          </w:p>
          <w:p w14:paraId="3A07691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A370A2" w:rsidRPr="004725DE" w:rsidRDefault="00A370A2" w:rsidP="0040410A">
            <w:pPr>
              <w:pStyle w:val="Betarp"/>
              <w:jc w:val="both"/>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ipersaitas"/>
                  <w:rFonts w:ascii="Times New Roman" w:hAnsi="Times New Roman" w:cs="Times New Roman"/>
                  <w:color w:val="auto"/>
                  <w:sz w:val="22"/>
                  <w:szCs w:val="22"/>
                </w:rPr>
                <w:t>https://www.registrucentras.lt/jar/p/index.php</w:t>
              </w:r>
            </w:hyperlink>
          </w:p>
          <w:p w14:paraId="32E20C89" w14:textId="77777777" w:rsidR="00A370A2" w:rsidRPr="004725DE" w:rsidRDefault="00A370A2" w:rsidP="0040410A">
            <w:pPr>
              <w:pStyle w:val="Betarp"/>
              <w:jc w:val="both"/>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28F1E866" w14:textId="5DA481D2" w:rsidR="00A370A2" w:rsidRPr="004725DE" w:rsidRDefault="00A370A2" w:rsidP="00930D9D">
            <w:pPr>
              <w:pStyle w:val="Betarp"/>
              <w:jc w:val="both"/>
              <w:rPr>
                <w:rFonts w:ascii="Times New Roman" w:hAnsi="Times New Roman" w:cs="Times New Roman"/>
                <w:sz w:val="22"/>
                <w:szCs w:val="22"/>
              </w:rPr>
            </w:pPr>
            <w:hyperlink r:id="rId16" w:history="1">
              <w:r w:rsidRPr="004725DE">
                <w:rPr>
                  <w:rStyle w:val="Hipersaitas"/>
                  <w:rFonts w:ascii="Times New Roman" w:hAnsi="Times New Roman" w:cs="Times New Roman"/>
                  <w:color w:val="auto"/>
                  <w:sz w:val="22"/>
                  <w:szCs w:val="22"/>
                </w:rPr>
                <w:t>https://vpt.lrv.lt/lt/naujienos-3/finansiniu-ataskaitu-nepateikimas-gali-tapti-kliutimi-dalyvauti-viesuosiuose-pirkimuose/</w:t>
              </w:r>
            </w:hyperlink>
          </w:p>
        </w:tc>
      </w:tr>
      <w:tr w:rsidR="00A370A2" w:rsidRPr="004725DE" w14:paraId="2E5983BB" w14:textId="77777777" w:rsidTr="00A370A2">
        <w:tc>
          <w:tcPr>
            <w:tcW w:w="704" w:type="dxa"/>
          </w:tcPr>
          <w:p w14:paraId="7252626B" w14:textId="2662A514"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b papunktis</w:t>
            </w:r>
          </w:p>
          <w:p w14:paraId="46BD22E2" w14:textId="77777777" w:rsidR="00A370A2" w:rsidRPr="004725DE" w:rsidRDefault="00A370A2" w:rsidP="0040410A">
            <w:pPr>
              <w:jc w:val="both"/>
              <w:rPr>
                <w:rFonts w:ascii="Times New Roman" w:eastAsia="Yu Mincho" w:hAnsi="Times New Roman" w:cs="Times New Roman"/>
              </w:rPr>
            </w:pPr>
          </w:p>
          <w:p w14:paraId="60F0196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Priimant sprendimus dėl tiekėjo pašalinimo iš pirkimo procedūros šiame punkte nurodytu 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A370A2" w:rsidRPr="004725DE" w14:paraId="71976D3C" w14:textId="77777777" w:rsidTr="00AB6BC0">
        <w:tc>
          <w:tcPr>
            <w:tcW w:w="704" w:type="dxa"/>
          </w:tcPr>
          <w:p w14:paraId="4101EC39" w14:textId="3163C5E9" w:rsidR="00A370A2" w:rsidRPr="004725DE" w:rsidRDefault="00A370A2" w:rsidP="00D24E8F">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c papunktis</w:t>
            </w:r>
          </w:p>
          <w:p w14:paraId="4D6B68DB" w14:textId="77777777" w:rsidR="00A370A2" w:rsidRPr="004725DE" w:rsidRDefault="00A370A2" w:rsidP="0040410A">
            <w:pPr>
              <w:jc w:val="both"/>
              <w:rPr>
                <w:rFonts w:ascii="Times New Roman" w:eastAsia="Yu Mincho" w:hAnsi="Times New Roman" w:cs="Times New Roman"/>
              </w:rPr>
            </w:pPr>
          </w:p>
          <w:p w14:paraId="2CA282A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A370A2" w:rsidRPr="004725DE" w:rsidRDefault="00A370A2" w:rsidP="0040410A">
            <w:pPr>
              <w:jc w:val="both"/>
              <w:rPr>
                <w:rFonts w:ascii="Times New Roman" w:eastAsia="Yu Mincho" w:hAnsi="Times New Roman" w:cs="Times New Roman"/>
                <w:bCs/>
                <w:iCs/>
              </w:rPr>
            </w:pPr>
          </w:p>
          <w:p w14:paraId="25631609"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725DE" w:rsidRDefault="00A370A2" w:rsidP="0040410A">
            <w:pPr>
              <w:jc w:val="both"/>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12607D97" w14:textId="72859967" w:rsidR="008E4167" w:rsidRPr="004725DE" w:rsidRDefault="008E4167" w:rsidP="0078026E">
      <w:pPr>
        <w:tabs>
          <w:tab w:val="left" w:pos="993"/>
        </w:tabs>
        <w:spacing w:after="0" w:line="240" w:lineRule="auto"/>
        <w:jc w:val="both"/>
        <w:rPr>
          <w:rFonts w:ascii="Times New Roman" w:hAnsi="Times New Roman" w:cs="Times New Roman"/>
        </w:rPr>
      </w:pPr>
    </w:p>
    <w:p w14:paraId="0A5AF6FD" w14:textId="25A6BC01" w:rsidR="0015651E" w:rsidRPr="004725DE" w:rsidRDefault="0015651E" w:rsidP="0078026E">
      <w:pPr>
        <w:tabs>
          <w:tab w:val="left" w:pos="993"/>
        </w:tabs>
        <w:spacing w:after="0" w:line="240" w:lineRule="auto"/>
        <w:jc w:val="both"/>
        <w:rPr>
          <w:rFonts w:ascii="Times New Roman" w:hAnsi="Times New Roman" w:cs="Times New Roman"/>
        </w:rPr>
      </w:pPr>
    </w:p>
    <w:p w14:paraId="088742EA" w14:textId="34D4003D" w:rsidR="0015651E" w:rsidRPr="004725D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4725DE" w:rsidRDefault="0015651E" w:rsidP="0015651E">
      <w:pPr>
        <w:tabs>
          <w:tab w:val="left" w:pos="993"/>
        </w:tabs>
        <w:spacing w:after="0" w:line="240" w:lineRule="auto"/>
        <w:jc w:val="center"/>
        <w:rPr>
          <w:rFonts w:ascii="Times New Roman" w:hAnsi="Times New Roman" w:cs="Times New Roman"/>
          <w:b/>
          <w:bCs/>
        </w:rPr>
      </w:pPr>
      <w:r w:rsidRPr="004725DE">
        <w:rPr>
          <w:rFonts w:ascii="Times New Roman" w:hAnsi="Times New Roman" w:cs="Times New Roman"/>
          <w:b/>
          <w:bCs/>
        </w:rPr>
        <w:t>KVALIFIKACIJOS REIKALAVIMAI</w:t>
      </w:r>
    </w:p>
    <w:p w14:paraId="4D22EAD6" w14:textId="1F2859E1" w:rsidR="0015651E" w:rsidRPr="004725DE" w:rsidRDefault="0015651E" w:rsidP="0015651E">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608"/>
        <w:gridCol w:w="24"/>
        <w:gridCol w:w="4381"/>
        <w:gridCol w:w="5012"/>
        <w:gridCol w:w="4576"/>
      </w:tblGrid>
      <w:tr w:rsidR="00E804C0" w:rsidRPr="004725DE" w14:paraId="47D9CFDF" w14:textId="1BEF0FF0" w:rsidTr="008D6E61">
        <w:trPr>
          <w:trHeight w:val="489"/>
          <w:tblHeader/>
        </w:trPr>
        <w:tc>
          <w:tcPr>
            <w:tcW w:w="632" w:type="dxa"/>
            <w:gridSpan w:val="2"/>
            <w:shd w:val="clear" w:color="auto" w:fill="F2F2F2" w:themeFill="background1" w:themeFillShade="F2"/>
            <w:vAlign w:val="center"/>
          </w:tcPr>
          <w:p w14:paraId="0EA9B2F9" w14:textId="77777777" w:rsidR="00E804C0" w:rsidRPr="004725DE" w:rsidRDefault="00E804C0" w:rsidP="008D6E61">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1F43AEC2" w14:textId="77777777" w:rsidR="00E804C0" w:rsidRPr="004725DE" w:rsidRDefault="00E804C0" w:rsidP="008D6E61">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4381" w:type="dxa"/>
            <w:shd w:val="clear" w:color="auto" w:fill="F2F2F2" w:themeFill="background1" w:themeFillShade="F2"/>
            <w:vAlign w:val="center"/>
          </w:tcPr>
          <w:p w14:paraId="02941A14"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012" w:type="dxa"/>
            <w:shd w:val="clear" w:color="auto" w:fill="F2F2F2" w:themeFill="background1" w:themeFillShade="F2"/>
            <w:vAlign w:val="center"/>
          </w:tcPr>
          <w:p w14:paraId="06B91D54" w14:textId="77777777" w:rsidR="00E804C0" w:rsidRPr="004725DE" w:rsidRDefault="00E804C0" w:rsidP="00DE2446">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06A6CB81" w14:textId="77777777" w:rsidR="00E804C0" w:rsidRPr="004725DE" w:rsidRDefault="00E804C0" w:rsidP="00DE2446">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4725DE" w:rsidRDefault="00F46C37" w:rsidP="00DE2446">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AB6BC0" w:rsidRPr="004725DE" w14:paraId="0278A57F" w14:textId="442224DC" w:rsidTr="00866AEB">
        <w:trPr>
          <w:trHeight w:val="244"/>
        </w:trPr>
        <w:tc>
          <w:tcPr>
            <w:tcW w:w="14601" w:type="dxa"/>
            <w:gridSpan w:val="5"/>
            <w:shd w:val="clear" w:color="auto" w:fill="F2F2F2" w:themeFill="background1" w:themeFillShade="F2"/>
          </w:tcPr>
          <w:p w14:paraId="6CECF5F1" w14:textId="7FAAAE42" w:rsidR="00AB6BC0" w:rsidRPr="004725DE" w:rsidRDefault="00AB6BC0" w:rsidP="00AB6BC0">
            <w:pPr>
              <w:jc w:val="center"/>
              <w:rPr>
                <w:rFonts w:ascii="Times New Roman" w:hAnsi="Times New Roman" w:cs="Times New Roman"/>
                <w:b/>
                <w:bCs/>
                <w:iCs/>
              </w:rPr>
            </w:pPr>
            <w:r w:rsidRPr="004725DE">
              <w:rPr>
                <w:rFonts w:ascii="Times New Roman" w:hAnsi="Times New Roman" w:cs="Times New Roman"/>
                <w:b/>
                <w:bCs/>
                <w:iCs/>
              </w:rPr>
              <w:t>Teisė verstis veikla</w:t>
            </w:r>
          </w:p>
        </w:tc>
      </w:tr>
      <w:tr w:rsidR="007B7497" w:rsidRPr="004725DE" w14:paraId="6A62BC8C" w14:textId="56707BF2" w:rsidTr="00866AEB">
        <w:trPr>
          <w:trHeight w:val="228"/>
        </w:trPr>
        <w:tc>
          <w:tcPr>
            <w:tcW w:w="608" w:type="dxa"/>
          </w:tcPr>
          <w:p w14:paraId="6971A15F" w14:textId="77777777" w:rsidR="007B7497" w:rsidRPr="004725DE" w:rsidRDefault="007B7497" w:rsidP="007B7497">
            <w:pPr>
              <w:jc w:val="center"/>
              <w:rPr>
                <w:rFonts w:ascii="Times New Roman" w:hAnsi="Times New Roman" w:cs="Times New Roman"/>
                <w:b/>
                <w:bCs/>
                <w:i/>
              </w:rPr>
            </w:pPr>
            <w:r w:rsidRPr="004725DE">
              <w:rPr>
                <w:rFonts w:ascii="Times New Roman" w:hAnsi="Times New Roman" w:cs="Times New Roman"/>
              </w:rPr>
              <w:t>1.</w:t>
            </w:r>
          </w:p>
        </w:tc>
        <w:tc>
          <w:tcPr>
            <w:tcW w:w="4405" w:type="dxa"/>
            <w:gridSpan w:val="2"/>
          </w:tcPr>
          <w:p w14:paraId="4748A81C" w14:textId="438C2CEF" w:rsidR="007B7497" w:rsidRPr="00EF20D3" w:rsidRDefault="007B7497" w:rsidP="007B7497">
            <w:pPr>
              <w:jc w:val="both"/>
              <w:rPr>
                <w:rFonts w:ascii="Times New Roman" w:hAnsi="Times New Roman" w:cs="Times New Roman"/>
                <w:iCs/>
              </w:rPr>
            </w:pPr>
            <w:r w:rsidRPr="00EF20D3">
              <w:rPr>
                <w:rFonts w:ascii="Times New Roman" w:hAnsi="Times New Roman" w:cs="Times New Roman"/>
                <w:iCs/>
              </w:rPr>
              <w:t>Tiekėjas turi teisę atlikti Naftos ir (ar) naftos produktų (išskyrus suskystintų naftos dujų) bei kito skystojo kuro terminalų, saugyklų įrenginių (išskyrus talpyklas) ir jų technologinių priklausinių remonto darbus</w:t>
            </w:r>
          </w:p>
        </w:tc>
        <w:tc>
          <w:tcPr>
            <w:tcW w:w="5012" w:type="dxa"/>
          </w:tcPr>
          <w:p w14:paraId="7364038F" w14:textId="77777777" w:rsidR="007B7497" w:rsidRPr="005B175F" w:rsidRDefault="007B7497" w:rsidP="005B175F">
            <w:pPr>
              <w:jc w:val="both"/>
              <w:rPr>
                <w:rFonts w:asciiTheme="majorBidi" w:eastAsia="Times New Roman" w:hAnsiTheme="majorBidi" w:cstheme="majorBidi"/>
                <w:b/>
                <w:bCs/>
                <w:color w:val="000000" w:themeColor="text1"/>
              </w:rPr>
            </w:pPr>
            <w:r w:rsidRPr="00F96366">
              <w:rPr>
                <w:rFonts w:asciiTheme="majorBidi" w:eastAsia="Times New Roman" w:hAnsiTheme="majorBidi" w:cstheme="majorBidi"/>
                <w:color w:val="000000" w:themeColor="text1"/>
              </w:rPr>
              <w:t xml:space="preserve">Pateikiamas Valstybinės energetikos reguliavimo tarybos (VERT) atestatas, išduotas vadovaujantis Asmenų, turinčių teisę įrengti ir (ar) eksploatuoti energetikos įrenginius, atestavimo taisyklių, patvirtintų Valstybinės energetikos reguliavimo tarybos 2024 m. lapkričio 5 d. nutarimu Nr. </w:t>
            </w:r>
            <w:r w:rsidRPr="00232844">
              <w:rPr>
                <w:rFonts w:asciiTheme="majorBidi" w:eastAsia="Times New Roman" w:hAnsiTheme="majorBidi" w:cstheme="majorBidi"/>
                <w:color w:val="000000" w:themeColor="text1"/>
              </w:rPr>
              <w:t xml:space="preserve">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w:t>
            </w:r>
            <w:r w:rsidRPr="00232844">
              <w:rPr>
                <w:rFonts w:asciiTheme="majorBidi" w:eastAsia="Times New Roman" w:hAnsiTheme="majorBidi" w:cstheme="majorBidi"/>
                <w:color w:val="000000" w:themeColor="text1"/>
              </w:rPr>
              <w:lastRenderedPageBreak/>
              <w:t>taisyklių</w:t>
            </w:r>
            <w:r w:rsidR="00AB4790">
              <w:rPr>
                <w:rFonts w:asciiTheme="majorBidi" w:eastAsia="Times New Roman" w:hAnsiTheme="majorBidi" w:cstheme="majorBidi"/>
                <w:color w:val="000000" w:themeColor="text1"/>
              </w:rPr>
              <w:t xml:space="preserve"> </w:t>
            </w:r>
            <w:r w:rsidRPr="00232844">
              <w:rPr>
                <w:rFonts w:asciiTheme="majorBidi" w:eastAsia="Times New Roman" w:hAnsiTheme="majorBidi" w:cstheme="majorBidi"/>
                <w:b/>
                <w:bCs/>
                <w:color w:val="000000" w:themeColor="text1"/>
              </w:rPr>
              <w:t>7 priedo 8 punktas</w:t>
            </w:r>
            <w:r>
              <w:rPr>
                <w:rFonts w:asciiTheme="majorBidi" w:eastAsia="Times New Roman" w:hAnsiTheme="majorBidi" w:cstheme="majorBidi"/>
                <w:b/>
                <w:bCs/>
                <w:color w:val="000000" w:themeColor="text1"/>
              </w:rPr>
              <w:t xml:space="preserve">: </w:t>
            </w:r>
            <w:r w:rsidRPr="00232844">
              <w:rPr>
                <w:rFonts w:asciiTheme="majorBidi" w:eastAsia="Times New Roman" w:hAnsiTheme="majorBidi" w:cstheme="majorBidi"/>
                <w:b/>
                <w:bCs/>
                <w:color w:val="000000" w:themeColor="text1"/>
              </w:rPr>
              <w:t>Naftos ir (ar) naftos produktų (išskyrus suskystintų naftos dujų) bei kito skystojo kuro terminalų, saugyklų įrenginių (išskyrus talpyklas) ir jų technologinių priklausinių remonto darbai.</w:t>
            </w:r>
          </w:p>
          <w:p w14:paraId="3F60FE05" w14:textId="77777777" w:rsidR="00F9130A" w:rsidRPr="005B175F" w:rsidRDefault="00F9130A" w:rsidP="007B7497">
            <w:pPr>
              <w:jc w:val="center"/>
              <w:rPr>
                <w:rFonts w:asciiTheme="majorBidi" w:eastAsia="Times New Roman" w:hAnsiTheme="majorBidi" w:cstheme="majorBidi"/>
                <w:b/>
                <w:bCs/>
                <w:color w:val="000000" w:themeColor="text1"/>
              </w:rPr>
            </w:pPr>
          </w:p>
          <w:p w14:paraId="4966088C" w14:textId="03C41917" w:rsidR="007B7497" w:rsidRPr="005B175F" w:rsidRDefault="00F9130A" w:rsidP="005B175F">
            <w:pPr>
              <w:jc w:val="both"/>
              <w:rPr>
                <w:rFonts w:ascii="Times New Roman" w:hAnsi="Times New Roman" w:cs="Times New Roman"/>
              </w:rPr>
            </w:pPr>
            <w:r w:rsidRPr="005B175F">
              <w:rPr>
                <w:rFonts w:ascii="Times New Roman" w:hAnsi="Times New Roman" w:cs="Times New Roman"/>
                <w:iCs/>
              </w:rPr>
              <w:t xml:space="preserve">Jeigu Tiekėjas yra registruotas Lietuvos Respublikoje, iš jo nereikalaujama pateikti jokių šį reikalavimą įrodančių dokumentų. Komisija tikrina duomenis pati </w:t>
            </w:r>
            <w:hyperlink r:id="rId19" w:history="1">
              <w:r w:rsidR="003F3FB8" w:rsidRPr="002C2102">
                <w:rPr>
                  <w:rStyle w:val="Hipersaitas"/>
                  <w:rFonts w:ascii="Times New Roman" w:hAnsi="Times New Roman" w:cs="Times New Roman"/>
                  <w:iCs/>
                </w:rPr>
                <w:t>https://www.licencijavimas.lt/lis-epp-app/public/licenceSearch</w:t>
              </w:r>
            </w:hyperlink>
            <w:r w:rsidRPr="005B175F">
              <w:rPr>
                <w:rFonts w:ascii="Times New Roman" w:hAnsi="Times New Roman" w:cs="Times New Roman"/>
                <w:iCs/>
              </w:rPr>
              <w:t>). 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4576" w:type="dxa"/>
          </w:tcPr>
          <w:p w14:paraId="20F26936" w14:textId="77777777" w:rsidR="007B7497" w:rsidRPr="004A5787" w:rsidRDefault="007B7497" w:rsidP="007B7497">
            <w:pPr>
              <w:jc w:val="both"/>
              <w:rPr>
                <w:rFonts w:asciiTheme="majorBidi" w:eastAsia="Times New Roman" w:hAnsiTheme="majorBidi" w:cstheme="majorBidi"/>
                <w:lang w:val="lt"/>
              </w:rPr>
            </w:pPr>
            <w:r w:rsidRPr="399730AF">
              <w:rPr>
                <w:rFonts w:asciiTheme="majorBidi" w:hAnsiTheme="majorBidi" w:cstheme="majorBidi"/>
              </w:rPr>
              <w:lastRenderedPageBreak/>
              <w:t>Jeigu paraišką</w:t>
            </w:r>
            <w:r w:rsidRPr="004A5787">
              <w:rPr>
                <w:rFonts w:asciiTheme="majorBidi" w:eastAsia="Times New Roman" w:hAnsiTheme="majorBidi" w:cstheme="majorBidi"/>
                <w:color w:val="000000" w:themeColor="text1"/>
                <w:lang w:val="lt"/>
              </w:rPr>
              <w:t xml:space="preserve"> teikia ūkio subjektų grupė – reikalavimą turi atitikti kiekvienas ūkio subjektų grupės narys (-</w:t>
            </w:r>
            <w:proofErr w:type="spellStart"/>
            <w:r w:rsidRPr="004A5787">
              <w:rPr>
                <w:rFonts w:asciiTheme="majorBidi" w:eastAsia="Times New Roman" w:hAnsiTheme="majorBidi" w:cstheme="majorBidi"/>
                <w:color w:val="000000" w:themeColor="text1"/>
                <w:lang w:val="lt"/>
              </w:rPr>
              <w:t>iai</w:t>
            </w:r>
            <w:proofErr w:type="spellEnd"/>
            <w:r w:rsidRPr="004A5787">
              <w:rPr>
                <w:rFonts w:asciiTheme="majorBidi" w:eastAsia="Times New Roman" w:hAnsiTheme="majorBidi" w:cstheme="majorBidi"/>
                <w:color w:val="000000" w:themeColor="text1"/>
                <w:lang w:val="lt"/>
              </w:rPr>
              <w:t>), pagal jų prisiimamus įsipareigojimus pirkimo sutarčiai vykdyti</w:t>
            </w:r>
            <w:r w:rsidRPr="004A5787">
              <w:rPr>
                <w:rFonts w:asciiTheme="majorBidi" w:hAnsiTheme="majorBidi" w:cstheme="majorBidi"/>
              </w:rPr>
              <w:t>.</w:t>
            </w:r>
          </w:p>
          <w:p w14:paraId="0EBB10B1" w14:textId="77777777" w:rsidR="007B7497" w:rsidRPr="004A5787" w:rsidRDefault="007B7497" w:rsidP="007B7497">
            <w:pPr>
              <w:jc w:val="both"/>
              <w:rPr>
                <w:rFonts w:asciiTheme="majorBidi" w:eastAsia="Times New Roman" w:hAnsiTheme="majorBidi" w:cstheme="majorBidi"/>
                <w:color w:val="000000" w:themeColor="text1"/>
                <w:lang w:val="lt"/>
              </w:rPr>
            </w:pPr>
          </w:p>
          <w:p w14:paraId="397C0222" w14:textId="77777777" w:rsidR="007B7497" w:rsidRPr="004A5787" w:rsidRDefault="007B7497" w:rsidP="007B7497">
            <w:pPr>
              <w:jc w:val="both"/>
              <w:rPr>
                <w:rFonts w:asciiTheme="majorBidi" w:eastAsia="Times New Roman" w:hAnsiTheme="majorBidi" w:cstheme="majorBidi"/>
                <w:color w:val="000000" w:themeColor="text1"/>
                <w:lang w:val="lt"/>
              </w:rPr>
            </w:pPr>
            <w:r w:rsidRPr="004A5787">
              <w:rPr>
                <w:rFonts w:asciiTheme="majorBidi" w:eastAsia="Times New Roman" w:hAnsiTheme="majorBidi" w:cstheme="majorBidi"/>
                <w:color w:val="000000" w:themeColor="text1"/>
                <w:lang w:val="lt"/>
              </w:rPr>
              <w:t>Tiekėjas gali remtis kitų ūkio subjektų pajėgumais tik tuomet, kai tie subjektai, kurių pajėgumais buvo pasiremta, patys tieks prekes, teiks paslaugas ar atliks darbus, kuriems reikia jų pajėgumų.</w:t>
            </w:r>
          </w:p>
          <w:p w14:paraId="656AB627" w14:textId="77777777" w:rsidR="007B7497" w:rsidRPr="004A5787" w:rsidRDefault="007B7497" w:rsidP="007B7497">
            <w:pPr>
              <w:jc w:val="both"/>
              <w:rPr>
                <w:rFonts w:asciiTheme="majorBidi" w:eastAsia="Times New Roman" w:hAnsiTheme="majorBidi" w:cstheme="majorBidi"/>
                <w:color w:val="000000" w:themeColor="text1"/>
                <w:lang w:val="lt"/>
              </w:rPr>
            </w:pPr>
          </w:p>
          <w:p w14:paraId="344FE362" w14:textId="2289BA06" w:rsidR="007B7497" w:rsidRPr="005B175F" w:rsidRDefault="005B175F" w:rsidP="007B7497">
            <w:pPr>
              <w:jc w:val="both"/>
              <w:rPr>
                <w:rFonts w:asciiTheme="majorBidi" w:eastAsia="Times New Roman" w:hAnsiTheme="majorBidi" w:cstheme="majorBidi"/>
                <w:color w:val="000000" w:themeColor="text1"/>
                <w:lang w:val="lt"/>
              </w:rPr>
            </w:pPr>
            <w:r w:rsidRPr="005B175F">
              <w:rPr>
                <w:rFonts w:asciiTheme="majorBidi" w:eastAsia="Times New Roman" w:hAnsiTheme="majorBidi" w:cstheme="majorBidi"/>
                <w:color w:val="000000" w:themeColor="text1"/>
              </w:rPr>
              <w:t xml:space="preserve">Subtiekėjai, kuriuos tiekėjas pasitelks pirkimo sutarties vykdymui (kurių pajėgumais tiekėjas </w:t>
            </w:r>
            <w:r w:rsidRPr="005B175F">
              <w:rPr>
                <w:rFonts w:asciiTheme="majorBidi" w:eastAsia="Times New Roman" w:hAnsiTheme="majorBidi" w:cstheme="majorBidi"/>
                <w:color w:val="000000" w:themeColor="text1"/>
              </w:rPr>
              <w:lastRenderedPageBreak/>
              <w:t>nesiremia, kad atitiktų pirkimo dokumentuose nustatytus kvalifikacijos reikalavimus), privalo turėti teisę verstis ta veikla, kuriai jis pasitelkiamas.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5F24D3" w:rsidRPr="004725DE" w14:paraId="63F9DCEB" w14:textId="77777777" w:rsidTr="005F24D3">
        <w:trPr>
          <w:trHeight w:val="228"/>
        </w:trPr>
        <w:tc>
          <w:tcPr>
            <w:tcW w:w="14601" w:type="dxa"/>
            <w:gridSpan w:val="5"/>
            <w:vAlign w:val="center"/>
          </w:tcPr>
          <w:p w14:paraId="57835251" w14:textId="62772946" w:rsidR="005F24D3" w:rsidRPr="399730AF" w:rsidRDefault="005F24D3" w:rsidP="005F24D3">
            <w:pPr>
              <w:jc w:val="center"/>
              <w:rPr>
                <w:rFonts w:asciiTheme="majorBidi" w:hAnsiTheme="majorBidi" w:cstheme="majorBidi"/>
              </w:rPr>
            </w:pPr>
            <w:r w:rsidRPr="004725DE">
              <w:rPr>
                <w:rFonts w:ascii="Times New Roman" w:eastAsia="Times New Roman" w:hAnsi="Times New Roman" w:cs="Times New Roman"/>
                <w:b/>
              </w:rPr>
              <w:lastRenderedPageBreak/>
              <w:t>Techninis ir profesinis pajėgumas</w:t>
            </w:r>
          </w:p>
        </w:tc>
      </w:tr>
      <w:tr w:rsidR="005F24D3" w:rsidRPr="004725DE" w14:paraId="6F72D645" w14:textId="77777777" w:rsidTr="00866AEB">
        <w:trPr>
          <w:trHeight w:val="228"/>
        </w:trPr>
        <w:tc>
          <w:tcPr>
            <w:tcW w:w="608" w:type="dxa"/>
          </w:tcPr>
          <w:p w14:paraId="4998E6EB" w14:textId="475F0923" w:rsidR="005F24D3" w:rsidRPr="004725DE" w:rsidRDefault="00EF6CCD" w:rsidP="005F24D3">
            <w:pPr>
              <w:jc w:val="center"/>
              <w:rPr>
                <w:rFonts w:ascii="Times New Roman" w:hAnsi="Times New Roman" w:cs="Times New Roman"/>
              </w:rPr>
            </w:pPr>
            <w:r>
              <w:rPr>
                <w:rFonts w:ascii="Times New Roman" w:hAnsi="Times New Roman" w:cs="Times New Roman"/>
              </w:rPr>
              <w:t>2</w:t>
            </w:r>
            <w:r w:rsidR="00897ACC">
              <w:rPr>
                <w:rFonts w:ascii="Times New Roman" w:hAnsi="Times New Roman" w:cs="Times New Roman"/>
              </w:rPr>
              <w:t>.</w:t>
            </w:r>
          </w:p>
        </w:tc>
        <w:tc>
          <w:tcPr>
            <w:tcW w:w="4405" w:type="dxa"/>
            <w:gridSpan w:val="2"/>
          </w:tcPr>
          <w:p w14:paraId="66B1EB03" w14:textId="48D55529" w:rsidR="00EF6CCD" w:rsidRPr="00A23787" w:rsidRDefault="00EF6CCD" w:rsidP="00EF6CCD">
            <w:pPr>
              <w:jc w:val="both"/>
              <w:rPr>
                <w:rFonts w:ascii="Times New Roman" w:hAnsi="Times New Roman" w:cs="Times New Roman"/>
                <w:iCs/>
              </w:rPr>
            </w:pPr>
            <w:r w:rsidRPr="00A23787">
              <w:rPr>
                <w:rFonts w:ascii="Times New Roman" w:hAnsi="Times New Roman" w:cs="Times New Roman"/>
                <w:iCs/>
              </w:rPr>
              <w:t>Ti</w:t>
            </w:r>
            <w:r>
              <w:rPr>
                <w:rFonts w:ascii="Times New Roman" w:hAnsi="Times New Roman" w:cs="Times New Roman"/>
                <w:iCs/>
              </w:rPr>
              <w:t>e</w:t>
            </w:r>
            <w:r w:rsidRPr="00A23787">
              <w:rPr>
                <w:rFonts w:ascii="Times New Roman" w:hAnsi="Times New Roman" w:cs="Times New Roman"/>
                <w:iCs/>
              </w:rPr>
              <w:t xml:space="preserve">kėjas pirkimo sutarties vykdymui turi pasiūlyti ne mažiau kaip  (vieną) specialistą </w:t>
            </w:r>
            <w:r>
              <w:rPr>
                <w:rFonts w:ascii="Times New Roman" w:hAnsi="Times New Roman" w:cs="Times New Roman"/>
                <w:iCs/>
              </w:rPr>
              <w:t>–</w:t>
            </w:r>
            <w:r w:rsidRPr="00A23787">
              <w:rPr>
                <w:rFonts w:ascii="Times New Roman" w:hAnsi="Times New Roman" w:cs="Times New Roman"/>
                <w:iCs/>
              </w:rPr>
              <w:t> </w:t>
            </w:r>
            <w:r w:rsidRPr="003D6211">
              <w:rPr>
                <w:rFonts w:ascii="Times New Roman" w:hAnsi="Times New Roman" w:cs="Times New Roman"/>
                <w:b/>
                <w:bCs/>
                <w:iCs/>
              </w:rPr>
              <w:t>ypatingo statinio s</w:t>
            </w:r>
            <w:r w:rsidRPr="00A23787">
              <w:rPr>
                <w:rFonts w:ascii="Times New Roman" w:hAnsi="Times New Roman" w:cs="Times New Roman"/>
                <w:b/>
                <w:bCs/>
                <w:iCs/>
              </w:rPr>
              <w:t>tatybos vadovą</w:t>
            </w:r>
            <w:r w:rsidRPr="00A23787">
              <w:rPr>
                <w:rFonts w:ascii="Times New Roman" w:hAnsi="Times New Roman" w:cs="Times New Roman"/>
                <w:iCs/>
              </w:rPr>
              <w:t xml:space="preserve">, </w:t>
            </w:r>
            <w:r w:rsidRPr="009F25DB">
              <w:rPr>
                <w:rFonts w:ascii="Times New Roman" w:hAnsi="Times New Roman" w:cs="Times New Roman"/>
                <w:iCs/>
              </w:rPr>
              <w:t xml:space="preserve"> kuriam turi būti suteikta teisė eiti šias pareigas pagal žemiau pateiktus reikalavimus:</w:t>
            </w:r>
          </w:p>
          <w:p w14:paraId="55FA4ECB" w14:textId="30B1F356" w:rsidR="00EF6CCD" w:rsidRPr="0016085F" w:rsidRDefault="00EF6CCD" w:rsidP="00EF6CCD">
            <w:pPr>
              <w:pStyle w:val="Sraopastraipa"/>
              <w:numPr>
                <w:ilvl w:val="0"/>
                <w:numId w:val="19"/>
              </w:numPr>
              <w:spacing w:after="0" w:line="240" w:lineRule="auto"/>
              <w:jc w:val="both"/>
              <w:rPr>
                <w:rFonts w:ascii="Times New Roman" w:hAnsi="Times New Roman" w:cs="Times New Roman"/>
                <w:iCs/>
                <w:lang w:val="lt-LT"/>
              </w:rPr>
            </w:pPr>
            <w:r w:rsidRPr="0016085F">
              <w:rPr>
                <w:rFonts w:ascii="Times New Roman" w:hAnsi="Times New Roman" w:cs="Times New Roman"/>
                <w:iCs/>
                <w:lang w:val="lt-LT"/>
              </w:rPr>
              <w:t>Statinių grupė: </w:t>
            </w:r>
            <w:r w:rsidRPr="0016085F">
              <w:rPr>
                <w:rFonts w:ascii="Times New Roman" w:hAnsi="Times New Roman" w:cs="Times New Roman"/>
                <w:b/>
                <w:bCs/>
                <w:iCs/>
                <w:lang w:val="lt-LT"/>
              </w:rPr>
              <w:t>inžineriniai tinklai. </w:t>
            </w:r>
          </w:p>
          <w:p w14:paraId="09DFAA87" w14:textId="65CE4BEE" w:rsidR="005F24D3" w:rsidRPr="00EF20D3" w:rsidRDefault="00EF6CCD" w:rsidP="00EF6CCD">
            <w:pPr>
              <w:pStyle w:val="Sraopastraipa"/>
              <w:spacing w:after="0" w:line="240" w:lineRule="auto"/>
              <w:ind w:left="814"/>
              <w:jc w:val="both"/>
              <w:rPr>
                <w:rFonts w:ascii="Times New Roman" w:hAnsi="Times New Roman" w:cs="Times New Roman"/>
                <w:iCs/>
              </w:rPr>
            </w:pPr>
            <w:r w:rsidRPr="0016085F">
              <w:rPr>
                <w:rFonts w:ascii="Times New Roman" w:hAnsi="Times New Roman" w:cs="Times New Roman"/>
                <w:iCs/>
                <w:lang w:val="lt-LT"/>
              </w:rPr>
              <w:t>Pogrupis:</w:t>
            </w:r>
            <w:r w:rsidRPr="0016085F">
              <w:rPr>
                <w:rFonts w:ascii="Times New Roman" w:hAnsi="Times New Roman" w:cs="Times New Roman"/>
                <w:b/>
                <w:bCs/>
                <w:iCs/>
                <w:lang w:val="lt-LT"/>
              </w:rPr>
              <w:t> naftos tinklai</w:t>
            </w:r>
            <w:r w:rsidRPr="0016085F">
              <w:rPr>
                <w:rFonts w:ascii="Times New Roman" w:hAnsi="Times New Roman" w:cs="Times New Roman"/>
                <w:iCs/>
                <w:lang w:val="lt-LT"/>
              </w:rPr>
              <w:t> (išskyrus magistralinis naftotiekis).</w:t>
            </w:r>
            <w:r w:rsidRPr="009F25DB">
              <w:rPr>
                <w:rFonts w:ascii="Times New Roman" w:hAnsi="Times New Roman" w:cs="Times New Roman"/>
                <w:iCs/>
              </w:rPr>
              <w:t> </w:t>
            </w:r>
          </w:p>
        </w:tc>
        <w:tc>
          <w:tcPr>
            <w:tcW w:w="5012" w:type="dxa"/>
          </w:tcPr>
          <w:p w14:paraId="24D71894" w14:textId="51539170" w:rsidR="00EF6CCD" w:rsidRPr="008D378E" w:rsidRDefault="00EF6CCD" w:rsidP="00EF6CCD">
            <w:pPr>
              <w:jc w:val="both"/>
              <w:rPr>
                <w:rFonts w:asciiTheme="majorBidi" w:hAnsiTheme="majorBidi" w:cstheme="majorBidi"/>
              </w:rPr>
            </w:pPr>
            <w:r>
              <w:rPr>
                <w:rFonts w:asciiTheme="majorBidi" w:hAnsiTheme="majorBidi" w:cstheme="majorBidi"/>
              </w:rPr>
              <w:t xml:space="preserve">1. </w:t>
            </w:r>
            <w:r w:rsidRPr="00CB24E9">
              <w:rPr>
                <w:rFonts w:asciiTheme="majorBidi" w:hAnsiTheme="majorBidi" w:cstheme="majorBidi"/>
              </w:rPr>
              <w:t xml:space="preserve">Sutarties vykdymui siūlomų specialistų sąrašas. </w:t>
            </w:r>
            <w:r w:rsidRPr="00FE3D6A">
              <w:rPr>
                <w:rFonts w:asciiTheme="majorBidi" w:hAnsiTheme="majorBidi" w:cstheme="majorBidi"/>
              </w:rPr>
              <w:t>Pateikiamas užpildytas SPS 8 priedas.</w:t>
            </w:r>
            <w:r w:rsidRPr="008D378E">
              <w:rPr>
                <w:rFonts w:asciiTheme="majorBidi" w:hAnsiTheme="majorBidi" w:cstheme="majorBidi"/>
              </w:rPr>
              <w:t xml:space="preserve"> </w:t>
            </w:r>
          </w:p>
          <w:p w14:paraId="461ACD30" w14:textId="363A1E89" w:rsidR="00EF6CCD" w:rsidRPr="00CB24E9" w:rsidRDefault="00EF6CCD" w:rsidP="00EF6CCD">
            <w:pPr>
              <w:pStyle w:val="Default"/>
              <w:jc w:val="both"/>
              <w:rPr>
                <w:rFonts w:asciiTheme="majorBidi" w:hAnsiTheme="majorBidi" w:cstheme="majorBidi"/>
                <w:color w:val="auto"/>
                <w:sz w:val="22"/>
                <w:szCs w:val="22"/>
              </w:rPr>
            </w:pPr>
            <w:r>
              <w:rPr>
                <w:rFonts w:asciiTheme="majorBidi" w:hAnsiTheme="majorBidi" w:cstheme="majorBidi"/>
                <w:color w:val="auto"/>
                <w:sz w:val="22"/>
                <w:szCs w:val="22"/>
              </w:rPr>
              <w:t xml:space="preserve">2. </w:t>
            </w:r>
            <w:r w:rsidRPr="00CB24E9">
              <w:rPr>
                <w:rFonts w:asciiTheme="majorBidi" w:hAnsiTheme="majorBidi" w:cstheme="majorBidi"/>
                <w:color w:val="auto"/>
                <w:sz w:val="22"/>
                <w:szCs w:val="22"/>
              </w:rPr>
              <w:t>Sertifikatai, pažymėjimai ir kiti dokumentai, patvirtinantys kvalifikacijos atitikimą nustatytiems reikalavimams:</w:t>
            </w:r>
          </w:p>
          <w:p w14:paraId="30713FF8" w14:textId="3E017221" w:rsidR="00EF6CCD" w:rsidRDefault="00EF6CCD" w:rsidP="00EF6CCD">
            <w:pPr>
              <w:pStyle w:val="Default"/>
              <w:jc w:val="both"/>
              <w:rPr>
                <w:rFonts w:asciiTheme="majorBidi" w:hAnsiTheme="majorBidi" w:cstheme="majorBidi"/>
                <w:color w:val="auto"/>
                <w:sz w:val="22"/>
                <w:szCs w:val="22"/>
              </w:rPr>
            </w:pPr>
            <w:r>
              <w:rPr>
                <w:rFonts w:asciiTheme="majorBidi" w:hAnsiTheme="majorBidi" w:cstheme="majorBidi"/>
                <w:color w:val="auto"/>
                <w:sz w:val="22"/>
                <w:szCs w:val="22"/>
              </w:rPr>
              <w:t>i</w:t>
            </w:r>
            <w:r w:rsidRPr="00CB24E9">
              <w:rPr>
                <w:rFonts w:asciiTheme="majorBidi" w:hAnsiTheme="majorBidi" w:cstheme="majorBidi"/>
                <w:color w:val="auto"/>
                <w:sz w:val="22"/>
                <w:szCs w:val="22"/>
              </w:rPr>
              <w:t xml:space="preserve">š Lietuvos registruoto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Perkantysis subjektas patikrins duomenis atitinkamuose Statybos sektoriaus vystymo agentūros Statybos specialistų kvalifikacijos </w:t>
            </w:r>
            <w:r w:rsidRPr="00CB24E9">
              <w:rPr>
                <w:rFonts w:asciiTheme="majorBidi" w:hAnsiTheme="majorBidi" w:cstheme="majorBidi"/>
                <w:color w:val="auto"/>
                <w:sz w:val="22"/>
                <w:szCs w:val="22"/>
              </w:rPr>
              <w:lastRenderedPageBreak/>
              <w:t>atestatų ir (arba) teisės pripažinimo dokumentų registruose (</w:t>
            </w:r>
            <w:hyperlink r:id="rId20" w:history="1">
              <w:r w:rsidRPr="00D6517D">
                <w:rPr>
                  <w:rStyle w:val="Hipersaitas"/>
                  <w:rFonts w:asciiTheme="majorBidi" w:hAnsiTheme="majorBidi" w:cstheme="majorBidi"/>
                  <w:sz w:val="22"/>
                  <w:szCs w:val="22"/>
                </w:rPr>
                <w:t>http://www.ssva.lt/registrai</w:t>
              </w:r>
            </w:hyperlink>
            <w:r w:rsidRPr="00CB24E9">
              <w:rPr>
                <w:rFonts w:asciiTheme="majorBidi" w:hAnsiTheme="majorBidi" w:cstheme="majorBidi"/>
                <w:color w:val="auto"/>
                <w:sz w:val="22"/>
                <w:szCs w:val="22"/>
              </w:rPr>
              <w:t>).</w:t>
            </w:r>
          </w:p>
          <w:p w14:paraId="649BA5F8" w14:textId="77777777" w:rsidR="005F24D3" w:rsidRDefault="00EF6CCD" w:rsidP="00B23BF8">
            <w:pPr>
              <w:jc w:val="both"/>
              <w:rPr>
                <w:rFonts w:asciiTheme="majorBidi" w:hAnsiTheme="majorBidi" w:cstheme="majorBidi"/>
              </w:rPr>
            </w:pPr>
            <w:r w:rsidRPr="00CB24E9">
              <w:rPr>
                <w:rFonts w:asciiTheme="majorBidi" w:hAnsiTheme="majorBidi" w:cstheme="majorBidi"/>
              </w:rPr>
              <w:t xml:space="preserve">Jeigu dėl Statybos sektoriaus vystymo agentūros informacinės sistemos techninių trikdžių </w:t>
            </w:r>
            <w:r>
              <w:rPr>
                <w:rFonts w:asciiTheme="majorBidi" w:hAnsiTheme="majorBidi" w:cstheme="majorBidi"/>
              </w:rPr>
              <w:t>Komisija</w:t>
            </w:r>
            <w:r w:rsidRPr="00CB24E9">
              <w:rPr>
                <w:rFonts w:asciiTheme="majorBidi" w:hAnsiTheme="majorBidi" w:cstheme="majorBidi"/>
              </w:rPr>
              <w:t xml:space="preserve"> neturės galimybės patikrinti neatlygintinai prieinamų duomenų apie tiekėją, jis turės teisę prašyti tiekėjo pateikti nustatyta tvarka išduotą dokumentą, patvirtinantį atitiktį šiam reikalavimui. - užsienio šalių specialistai iki sutarties pasirašymo turi gauti Lietuvos Respublikos statybos įstatymo nustatyta tvarka išduotą teisės pripažinimo dokumentą</w:t>
            </w:r>
            <w:r>
              <w:rPr>
                <w:rFonts w:asciiTheme="majorBidi" w:hAnsiTheme="majorBidi" w:cstheme="majorBidi"/>
              </w:rPr>
              <w:t>.</w:t>
            </w:r>
          </w:p>
          <w:p w14:paraId="3C63E4E1" w14:textId="77777777" w:rsidR="00875AA2" w:rsidRPr="00B21849" w:rsidRDefault="00B21849" w:rsidP="00B21849">
            <w:pPr>
              <w:pStyle w:val="Sraopastraipa"/>
              <w:numPr>
                <w:ilvl w:val="0"/>
                <w:numId w:val="12"/>
              </w:numPr>
              <w:tabs>
                <w:tab w:val="left" w:pos="263"/>
              </w:tabs>
              <w:spacing w:after="0" w:line="240" w:lineRule="auto"/>
              <w:ind w:left="0" w:firstLine="0"/>
              <w:jc w:val="both"/>
              <w:rPr>
                <w:rFonts w:asciiTheme="majorBidi" w:eastAsia="Times New Roman" w:hAnsiTheme="majorBidi" w:cstheme="majorBidi"/>
                <w:color w:val="000000" w:themeColor="text1"/>
              </w:rPr>
            </w:pPr>
            <w:r w:rsidRPr="00AF5E93">
              <w:rPr>
                <w:rFonts w:ascii="Times New Roman" w:hAnsi="Times New Roman" w:cs="Times New Roman"/>
                <w:lang w:val="lt-LT"/>
              </w:rPr>
              <w:t>Dokumentai, įrodantys siūlomo (-ų)  specialisto (-ų) priėmimą į darbą tiekėjo įmonėje (t. y. darbo sutartis, Sodros išrašas ar kiti dokumentai) arba (jei specialistas (-ai) pasiūlymo pateikimo momentu nėra tiekėjo personalo dalis) siūlomo specialisto ir tiekėjo dvišalį susitarimą (patvirtintą tiekėjo ar jo įgalioto asmens), kad, laimėjus konkursą, siūlomas (-i) specialistas (-ai) sutinka atlikti pavedamas funkcijas.</w:t>
            </w:r>
          </w:p>
          <w:p w14:paraId="649DB8C2" w14:textId="083FF3ED" w:rsidR="00B21849" w:rsidRPr="00B21849" w:rsidRDefault="009B6C8D" w:rsidP="00B21849">
            <w:pPr>
              <w:pStyle w:val="Sraopastraipa"/>
              <w:numPr>
                <w:ilvl w:val="0"/>
                <w:numId w:val="12"/>
              </w:numPr>
              <w:tabs>
                <w:tab w:val="left" w:pos="263"/>
              </w:tabs>
              <w:spacing w:after="0" w:line="240" w:lineRule="auto"/>
              <w:ind w:left="0" w:firstLine="0"/>
              <w:jc w:val="both"/>
              <w:rPr>
                <w:rFonts w:asciiTheme="majorBidi" w:eastAsia="Times New Roman" w:hAnsiTheme="majorBidi" w:cstheme="majorBidi"/>
                <w:color w:val="000000" w:themeColor="text1"/>
              </w:rPr>
            </w:pPr>
            <w:r w:rsidRPr="00AF5E93">
              <w:rPr>
                <w:rFonts w:ascii="Times New Roman" w:hAnsi="Times New Roman" w:cs="Times New Roman"/>
                <w:lang w:val="lt-LT"/>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w:t>
            </w:r>
            <w:r w:rsidRPr="008652BA">
              <w:rPr>
                <w:rFonts w:ascii="Times New Roman" w:hAnsi="Times New Roman" w:cs="Times New Roman"/>
                <w:lang w:val="lt-LT"/>
              </w:rPr>
              <w:t xml:space="preserve">iki Pirkimo sutarties </w:t>
            </w:r>
            <w:r>
              <w:rPr>
                <w:rFonts w:ascii="Times New Roman" w:hAnsi="Times New Roman" w:cs="Times New Roman"/>
                <w:lang w:val="lt-LT"/>
              </w:rPr>
              <w:t>sudarymo</w:t>
            </w:r>
            <w:r w:rsidRPr="00AF5E93">
              <w:rPr>
                <w:rFonts w:ascii="Times New Roman" w:hAnsi="Times New Roman" w:cs="Times New Roman"/>
                <w:lang w:val="lt-LT"/>
              </w:rPr>
              <w:t xml:space="preserve">. </w:t>
            </w:r>
            <w:r>
              <w:rPr>
                <w:rFonts w:ascii="Times New Roman" w:hAnsi="Times New Roman" w:cs="Times New Roman"/>
                <w:lang w:val="lt-LT"/>
              </w:rPr>
              <w:t>Teisės eiti y</w:t>
            </w:r>
            <w:r w:rsidRPr="00620E63">
              <w:rPr>
                <w:rFonts w:ascii="Times New Roman" w:hAnsi="Times New Roman" w:cs="Times New Roman"/>
                <w:lang w:val="lt-LT"/>
              </w:rPr>
              <w:t>patingojo  statinio statybos vadov</w:t>
            </w:r>
            <w:r>
              <w:rPr>
                <w:rFonts w:ascii="Times New Roman" w:hAnsi="Times New Roman" w:cs="Times New Roman"/>
                <w:lang w:val="lt-LT"/>
              </w:rPr>
              <w:t xml:space="preserve">o pareigas pripažinimo pažymos </w:t>
            </w:r>
            <w:r>
              <w:rPr>
                <w:rFonts w:ascii="Times New Roman" w:hAnsi="Times New Roman" w:cs="Times New Roman"/>
                <w:lang w:val="lt-LT"/>
              </w:rPr>
              <w:lastRenderedPageBreak/>
              <w:t>nepateikimas laiku</w:t>
            </w:r>
            <w:r w:rsidRPr="00AF5E93">
              <w:rPr>
                <w:rFonts w:ascii="Times New Roman" w:hAnsi="Times New Roman" w:cs="Times New Roman"/>
                <w:lang w:val="lt-LT"/>
              </w:rPr>
              <w:t xml:space="preserve"> bus laikoma</w:t>
            </w:r>
            <w:r>
              <w:rPr>
                <w:rFonts w:ascii="Times New Roman" w:hAnsi="Times New Roman" w:cs="Times New Roman"/>
                <w:lang w:val="lt-LT"/>
              </w:rPr>
              <w:t>s esminiu sutarties pažeidimu.</w:t>
            </w:r>
          </w:p>
        </w:tc>
        <w:tc>
          <w:tcPr>
            <w:tcW w:w="4576" w:type="dxa"/>
          </w:tcPr>
          <w:p w14:paraId="7D4EA6C1" w14:textId="77777777" w:rsidR="00EF6CCD" w:rsidRPr="00D2336E" w:rsidRDefault="00EF6CCD" w:rsidP="00EF6CCD">
            <w:pPr>
              <w:jc w:val="both"/>
              <w:rPr>
                <w:rFonts w:asciiTheme="majorBidi" w:hAnsiTheme="majorBidi" w:cstheme="majorBidi"/>
              </w:rPr>
            </w:pPr>
            <w:r w:rsidRPr="00CB24E9">
              <w:rPr>
                <w:rFonts w:asciiTheme="majorBidi" w:hAnsiTheme="majorBidi" w:cstheme="majorBidi"/>
              </w:rPr>
              <w:lastRenderedPageBreak/>
              <w:t xml:space="preserve">Jeigu paraišką </w:t>
            </w:r>
            <w:r w:rsidRPr="00D2336E">
              <w:rPr>
                <w:rFonts w:asciiTheme="majorBidi" w:hAnsiTheme="majorBidi" w:cstheme="majorBidi"/>
              </w:rPr>
              <w:t>teikia ūkio subjektų grupė – reikalavimą turi atitikti visi ūkio subjektų grupės nariai kartu (ūkio subjektų grupės narių turimi pajėgumai sumuojami).</w:t>
            </w:r>
          </w:p>
          <w:p w14:paraId="4D603931" w14:textId="77777777" w:rsidR="00EF6CCD" w:rsidRPr="00D2336E" w:rsidRDefault="00EF6CCD" w:rsidP="00EF6CCD">
            <w:pPr>
              <w:jc w:val="both"/>
              <w:rPr>
                <w:rFonts w:asciiTheme="majorBidi" w:hAnsiTheme="majorBidi" w:cstheme="majorBidi"/>
              </w:rPr>
            </w:pPr>
          </w:p>
          <w:p w14:paraId="7F7EE909" w14:textId="77777777" w:rsidR="00EF6CCD" w:rsidRPr="00D2336E" w:rsidRDefault="00EF6CCD" w:rsidP="00EF6CCD">
            <w:pPr>
              <w:jc w:val="both"/>
              <w:rPr>
                <w:rFonts w:asciiTheme="majorBidi" w:hAnsiTheme="majorBidi" w:cstheme="majorBidi"/>
              </w:rPr>
            </w:pPr>
            <w:r w:rsidRPr="00D2336E">
              <w:rPr>
                <w:rFonts w:asciiTheme="majorBidi" w:hAnsiTheme="majorBidi" w:cstheme="majorBidi"/>
              </w:rPr>
              <w:t>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42BEEF1D" w14:textId="77777777" w:rsidR="00EF6CCD" w:rsidRPr="00D2336E" w:rsidRDefault="00EF6CCD" w:rsidP="00EF6CCD">
            <w:pPr>
              <w:jc w:val="both"/>
              <w:rPr>
                <w:rFonts w:asciiTheme="majorBidi" w:hAnsiTheme="majorBidi" w:cstheme="majorBidi"/>
              </w:rPr>
            </w:pPr>
          </w:p>
          <w:p w14:paraId="31E7F44B" w14:textId="77777777" w:rsidR="00EF6CCD" w:rsidRDefault="00EF6CCD" w:rsidP="00EF6CCD">
            <w:pPr>
              <w:autoSpaceDE w:val="0"/>
              <w:autoSpaceDN w:val="0"/>
              <w:jc w:val="both"/>
              <w:rPr>
                <w:rFonts w:asciiTheme="majorBidi" w:hAnsiTheme="majorBidi" w:cstheme="majorBidi"/>
              </w:rPr>
            </w:pPr>
            <w:r w:rsidRPr="00D2336E">
              <w:rPr>
                <w:rFonts w:asciiTheme="majorBidi" w:hAnsiTheme="majorBidi" w:cstheme="majorBidi"/>
              </w:rPr>
              <w:t xml:space="preserve">Subtiekėjai – jei tiekėjas (jo pasitelkiami specialistai) pats atitinka nustatytą reikalavimą, tačiau ketina pasitelkti subtiekėjus (jo specialistus), subtiekėjų specialistai privalo </w:t>
            </w:r>
            <w:r w:rsidRPr="00D2336E">
              <w:rPr>
                <w:rFonts w:asciiTheme="majorBidi" w:hAnsiTheme="majorBidi" w:cstheme="majorBidi"/>
              </w:rPr>
              <w:lastRenderedPageBreak/>
              <w:t xml:space="preserve">atitikti nustatytus reikalavimus, jeigu subtiekėjai (jų darbuotojai) </w:t>
            </w:r>
            <w:r w:rsidRPr="00055FC4">
              <w:rPr>
                <w:rFonts w:asciiTheme="majorBidi" w:hAnsiTheme="majorBidi" w:cstheme="majorBidi"/>
              </w:rPr>
              <w:t>patys vykdys tą pirkimo sutarties dalį, kuriai reikia nustatytos kvalifikacijos.</w:t>
            </w:r>
            <w:r w:rsidRPr="00CC5D25">
              <w:rPr>
                <w:rFonts w:asciiTheme="majorBidi" w:hAnsiTheme="majorBidi" w:cstheme="majorBidi"/>
              </w:rPr>
              <w:t xml:space="preserve"> </w:t>
            </w:r>
          </w:p>
          <w:p w14:paraId="2A93A309" w14:textId="77777777" w:rsidR="00EF6CCD" w:rsidRDefault="00EF6CCD" w:rsidP="00EF6CCD">
            <w:pPr>
              <w:autoSpaceDE w:val="0"/>
              <w:autoSpaceDN w:val="0"/>
              <w:jc w:val="both"/>
              <w:rPr>
                <w:rFonts w:asciiTheme="majorBidi" w:hAnsiTheme="majorBidi" w:cstheme="majorBidi"/>
              </w:rPr>
            </w:pPr>
          </w:p>
          <w:p w14:paraId="7CE2562D" w14:textId="77777777" w:rsidR="00EF6CCD" w:rsidRDefault="00EF6CCD" w:rsidP="00EF6CCD">
            <w:pPr>
              <w:autoSpaceDE w:val="0"/>
              <w:autoSpaceDN w:val="0"/>
              <w:jc w:val="both"/>
              <w:rPr>
                <w:rFonts w:asciiTheme="majorBidi" w:hAnsiTheme="majorBidi" w:cstheme="majorBidi"/>
              </w:rPr>
            </w:pPr>
          </w:p>
          <w:p w14:paraId="11C5E1C4" w14:textId="1210E83F" w:rsidR="005F24D3" w:rsidRPr="399730AF" w:rsidRDefault="00EF6CCD" w:rsidP="005F24D3">
            <w:pPr>
              <w:jc w:val="both"/>
              <w:rPr>
                <w:rFonts w:asciiTheme="majorBidi" w:hAnsiTheme="majorBidi" w:cstheme="majorBidi"/>
              </w:rPr>
            </w:pPr>
            <w:r w:rsidRPr="00CC5D25">
              <w:rPr>
                <w:rFonts w:asciiTheme="majorBidi" w:hAnsiTheme="majorBidi" w:cstheme="majorBidi"/>
              </w:rPr>
              <w:t>Jei siūlomi specialistai (darbuotojai) nesusiję su Tiekėju (ūkio subjektu, kurio pajėgumais Tiekėjas remiasi) darbo sutartimis, pateikiami abipusiai šalių įrodymai, kad nurodyti specialistai pirkimo sutarties vykdymo metu bus prieinami Tiekėjui ir atliks funkcijas, kurioms jie yra siūlomi (</w:t>
            </w:r>
            <w:r w:rsidRPr="001859D8">
              <w:rPr>
                <w:rFonts w:asciiTheme="majorBidi" w:hAnsiTheme="majorBidi" w:cstheme="majorBidi"/>
              </w:rPr>
              <w:t>pateikiamas specialisto pasirašytas sutikimas teikti paslaugas, jeigu tiekėjas laimės viešąjį pirkimą ir bus pasirašyta pirkimo sutartis.</w:t>
            </w:r>
            <w:r>
              <w:rPr>
                <w:rFonts w:asciiTheme="majorBidi" w:hAnsiTheme="majorBidi" w:cstheme="majorBidi"/>
              </w:rPr>
              <w:t xml:space="preserve">, </w:t>
            </w:r>
            <w:r w:rsidRPr="00CC5D25">
              <w:rPr>
                <w:rFonts w:asciiTheme="majorBidi" w:hAnsiTheme="majorBidi" w:cstheme="majorBidi"/>
              </w:rPr>
              <w:t>sutartis ar lygiaverčiai dokumentai).</w:t>
            </w:r>
            <w:r w:rsidRPr="003F55D8">
              <w:rPr>
                <w:rFonts w:ascii="Times New Roman" w:eastAsia="Times New Roman" w:hAnsi="Times New Roman" w:cs="Times New Roman"/>
                <w:lang w:eastAsia="en-US"/>
              </w:rPr>
              <w:t> </w:t>
            </w:r>
          </w:p>
        </w:tc>
      </w:tr>
      <w:tr w:rsidR="005F24D3" w:rsidRPr="004725DE" w14:paraId="6D6AE8F8" w14:textId="77777777" w:rsidTr="00866AEB">
        <w:trPr>
          <w:trHeight w:val="228"/>
        </w:trPr>
        <w:tc>
          <w:tcPr>
            <w:tcW w:w="14601" w:type="dxa"/>
            <w:gridSpan w:val="5"/>
            <w:shd w:val="clear" w:color="auto" w:fill="F2F2F2" w:themeFill="background1" w:themeFillShade="F2"/>
          </w:tcPr>
          <w:p w14:paraId="10BE3E5B" w14:textId="51B9BC25" w:rsidR="005F24D3" w:rsidRPr="004725DE" w:rsidRDefault="005F24D3" w:rsidP="005F24D3">
            <w:pPr>
              <w:pStyle w:val="Sraopastraipa"/>
              <w:spacing w:after="0" w:line="240" w:lineRule="auto"/>
              <w:ind w:left="34" w:hanging="34"/>
              <w:jc w:val="center"/>
              <w:rPr>
                <w:rFonts w:ascii="Times New Roman" w:eastAsia="Times New Roman" w:hAnsi="Times New Roman" w:cs="Times New Roman"/>
                <w:b/>
                <w:lang w:val="lt-LT"/>
              </w:rPr>
            </w:pPr>
            <w:r w:rsidRPr="004725DE">
              <w:rPr>
                <w:rFonts w:ascii="Times New Roman" w:eastAsia="Times New Roman" w:hAnsi="Times New Roman" w:cs="Times New Roman"/>
                <w:b/>
                <w:lang w:val="lt-LT"/>
              </w:rPr>
              <w:lastRenderedPageBreak/>
              <w:t>Nacionalinis saugumas</w:t>
            </w:r>
          </w:p>
        </w:tc>
      </w:tr>
      <w:tr w:rsidR="005F24D3" w:rsidRPr="004725DE" w14:paraId="43AC1E4E" w14:textId="77777777" w:rsidTr="00866AEB">
        <w:trPr>
          <w:trHeight w:val="825"/>
        </w:trPr>
        <w:tc>
          <w:tcPr>
            <w:tcW w:w="632" w:type="dxa"/>
            <w:gridSpan w:val="2"/>
          </w:tcPr>
          <w:p w14:paraId="39786FF9" w14:textId="592B8271" w:rsidR="005F24D3" w:rsidRPr="004725DE" w:rsidRDefault="00EF6CCD" w:rsidP="005F24D3">
            <w:pPr>
              <w:jc w:val="center"/>
              <w:rPr>
                <w:rFonts w:ascii="Times New Roman" w:hAnsi="Times New Roman" w:cs="Times New Roman"/>
              </w:rPr>
            </w:pPr>
            <w:r>
              <w:rPr>
                <w:rFonts w:ascii="Times New Roman" w:hAnsi="Times New Roman" w:cs="Times New Roman"/>
                <w:lang w:val="en-US"/>
              </w:rPr>
              <w:t>3</w:t>
            </w:r>
            <w:r w:rsidR="005F24D3">
              <w:rPr>
                <w:rFonts w:ascii="Times New Roman" w:hAnsi="Times New Roman" w:cs="Times New Roman"/>
                <w:lang w:val="en-US"/>
              </w:rPr>
              <w:t>.</w:t>
            </w:r>
          </w:p>
        </w:tc>
        <w:tc>
          <w:tcPr>
            <w:tcW w:w="4381" w:type="dxa"/>
            <w:shd w:val="clear" w:color="auto" w:fill="FFFFFF"/>
          </w:tcPr>
          <w:p w14:paraId="09BA9C35" w14:textId="77777777" w:rsidR="005F24D3" w:rsidRPr="00227ABA" w:rsidRDefault="005F24D3" w:rsidP="005F24D3">
            <w:pPr>
              <w:jc w:val="both"/>
              <w:rPr>
                <w:rFonts w:ascii="Times New Roman" w:hAnsi="Times New Roman" w:cs="Times New Roman"/>
              </w:rPr>
            </w:pPr>
            <w:r w:rsidRPr="00227ABA">
              <w:rPr>
                <w:rFonts w:ascii="Times New Roman" w:hAnsi="Times New Roman" w:cs="Times New Roman"/>
              </w:rPr>
              <w:t xml:space="preserve">Tiekėjas privalo neturėti interesų konflikto, galinčio neigiamai paveikti pirkimo sutarties vykdymą ir interesų, galinčių kelti grėsmę nacionaliniam saugumui. </w:t>
            </w:r>
          </w:p>
          <w:p w14:paraId="5C6C834A" w14:textId="57075CDE" w:rsidR="005F24D3" w:rsidRPr="00227ABA" w:rsidRDefault="005F24D3" w:rsidP="005F24D3">
            <w:pPr>
              <w:jc w:val="both"/>
              <w:rPr>
                <w:rFonts w:ascii="Times New Roman" w:hAnsi="Times New Roman" w:cs="Times New Roman"/>
              </w:rPr>
            </w:pPr>
            <w:r w:rsidRPr="00227ABA">
              <w:rPr>
                <w:rFonts w:ascii="Times New Roman" w:hAnsi="Times New Roman" w:cs="Times New Roman"/>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tc>
        <w:tc>
          <w:tcPr>
            <w:tcW w:w="5012" w:type="dxa"/>
          </w:tcPr>
          <w:p w14:paraId="508292A7" w14:textId="77777777" w:rsidR="005F24D3" w:rsidRPr="00227ABA" w:rsidRDefault="005F24D3" w:rsidP="005F24D3">
            <w:pPr>
              <w:jc w:val="both"/>
              <w:rPr>
                <w:rFonts w:ascii="Times New Roman" w:hAnsi="Times New Roman" w:cs="Times New Roman"/>
              </w:rPr>
            </w:pPr>
            <w:r w:rsidRPr="00227ABA">
              <w:rPr>
                <w:rFonts w:ascii="Times New Roman" w:hAnsi="Times New Roman" w:cs="Times New Roman"/>
              </w:rPr>
              <w:t>Pirkimo metu atliekant patikrą dėl atitikties nacionalinio saugumo interesams, Tiekėjas turės pateikti tokiai patikrai atlikti reikalingus dokumentus.</w:t>
            </w:r>
          </w:p>
          <w:p w14:paraId="49F593EF" w14:textId="77777777" w:rsidR="005F24D3" w:rsidRPr="00227ABA" w:rsidRDefault="005F24D3" w:rsidP="005F24D3">
            <w:pPr>
              <w:rPr>
                <w:rFonts w:ascii="Times New Roman" w:hAnsi="Times New Roman" w:cs="Times New Roman"/>
              </w:rPr>
            </w:pPr>
          </w:p>
        </w:tc>
        <w:tc>
          <w:tcPr>
            <w:tcW w:w="4576" w:type="dxa"/>
          </w:tcPr>
          <w:p w14:paraId="3C4100FC" w14:textId="77777777" w:rsidR="005F24D3" w:rsidRPr="00227ABA" w:rsidRDefault="005F24D3" w:rsidP="005F24D3">
            <w:pPr>
              <w:jc w:val="both"/>
              <w:rPr>
                <w:rFonts w:ascii="Times New Roman" w:hAnsi="Times New Roman" w:cs="Times New Roman"/>
              </w:rPr>
            </w:pPr>
            <w:r w:rsidRPr="00227ABA">
              <w:rPr>
                <w:rFonts w:ascii="Times New Roman" w:hAnsi="Times New Roman" w:cs="Times New Roman"/>
              </w:rPr>
              <w:t>Tiekėjas, kiekvienas jungtinės veiklos partneris</w:t>
            </w:r>
          </w:p>
          <w:p w14:paraId="6D3920CC" w14:textId="77777777" w:rsidR="005F24D3" w:rsidRPr="00227ABA" w:rsidRDefault="005F24D3" w:rsidP="005F24D3">
            <w:pPr>
              <w:rPr>
                <w:rFonts w:ascii="Times New Roman" w:hAnsi="Times New Roman" w:cs="Times New Roman"/>
              </w:rPr>
            </w:pPr>
          </w:p>
        </w:tc>
      </w:tr>
    </w:tbl>
    <w:p w14:paraId="6A0CE29B" w14:textId="77777777" w:rsidR="0015651E" w:rsidRPr="004725DE" w:rsidRDefault="0015651E" w:rsidP="0045130E">
      <w:pPr>
        <w:tabs>
          <w:tab w:val="left" w:pos="993"/>
        </w:tabs>
        <w:spacing w:after="0" w:line="240" w:lineRule="auto"/>
        <w:jc w:val="center"/>
        <w:rPr>
          <w:rFonts w:ascii="Times New Roman" w:hAnsi="Times New Roman" w:cs="Times New Roman"/>
          <w:b/>
          <w:bCs/>
        </w:rPr>
      </w:pPr>
    </w:p>
    <w:sectPr w:rsidR="0015651E" w:rsidRPr="004725DE" w:rsidSect="00AB6BC0">
      <w:footerReference w:type="default" r:id="rId21"/>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4DC09" w14:textId="77777777" w:rsidR="00526CAE" w:rsidRDefault="00526CAE" w:rsidP="00DA023F">
      <w:pPr>
        <w:spacing w:after="0" w:line="240" w:lineRule="auto"/>
      </w:pPr>
      <w:r>
        <w:separator/>
      </w:r>
    </w:p>
  </w:endnote>
  <w:endnote w:type="continuationSeparator" w:id="0">
    <w:p w14:paraId="7DBF3554" w14:textId="77777777" w:rsidR="00526CAE" w:rsidRDefault="00526CAE"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Porat"/>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7D7DD" w14:textId="77777777" w:rsidR="00526CAE" w:rsidRDefault="00526CAE" w:rsidP="00DA023F">
      <w:pPr>
        <w:spacing w:after="0" w:line="240" w:lineRule="auto"/>
      </w:pPr>
      <w:r>
        <w:separator/>
      </w:r>
    </w:p>
  </w:footnote>
  <w:footnote w:type="continuationSeparator" w:id="0">
    <w:p w14:paraId="185303C8" w14:textId="77777777" w:rsidR="00526CAE" w:rsidRDefault="00526CAE" w:rsidP="00DA023F">
      <w:pPr>
        <w:spacing w:after="0" w:line="240" w:lineRule="auto"/>
      </w:pPr>
      <w:r>
        <w:continuationSeparator/>
      </w:r>
    </w:p>
  </w:footnote>
  <w:footnote w:id="1">
    <w:p w14:paraId="6BBD28F9" w14:textId="77777777" w:rsidR="00F40814" w:rsidRPr="00F40814" w:rsidRDefault="0008066C" w:rsidP="00F40814">
      <w:pPr>
        <w:pStyle w:val="Puslapioinaostekstas"/>
        <w:jc w:val="both"/>
        <w:rPr>
          <w:rFonts w:asciiTheme="majorBidi" w:hAnsiTheme="majorBidi" w:cstheme="majorBidi"/>
          <w:i/>
          <w:iCs/>
        </w:rPr>
      </w:pPr>
      <w:r w:rsidRPr="00F40814">
        <w:rPr>
          <w:rStyle w:val="Puslapioinaosnuoroda"/>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Puslapioinaostekstas"/>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Puslapioinaostekstas"/>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Puslapioinaostekstas"/>
        <w:jc w:val="both"/>
        <w:rPr>
          <w:rFonts w:asciiTheme="majorBidi" w:hAnsiTheme="majorBidi" w:cstheme="majorBidi"/>
          <w:i/>
          <w:iCs/>
        </w:rPr>
      </w:pPr>
      <w:r w:rsidRPr="00B32FA8">
        <w:rPr>
          <w:rStyle w:val="Puslapioinaosnuoroda"/>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Puslapioinaostekstas"/>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Puslapioinaostekstas"/>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Puslapioinaostekstas"/>
        <w:jc w:val="both"/>
        <w:rPr>
          <w:rFonts w:asciiTheme="majorBidi" w:hAnsiTheme="majorBidi" w:cstheme="majorBidi"/>
          <w:i/>
          <w:iCs/>
        </w:rPr>
      </w:pPr>
      <w:r w:rsidRPr="007217B8">
        <w:rPr>
          <w:rStyle w:val="Puslapioinaosnuoroda"/>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Puslapioinaostekstas"/>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Puslapioinaostekstas"/>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FC4987"/>
    <w:multiLevelType w:val="hybridMultilevel"/>
    <w:tmpl w:val="8E968838"/>
    <w:lvl w:ilvl="0" w:tplc="2DC4133E">
      <w:start w:val="1"/>
      <w:numFmt w:val="decimal"/>
      <w:lvlText w:val="%1)"/>
      <w:lvlJc w:val="left"/>
      <w:pPr>
        <w:ind w:left="814" w:hanging="360"/>
      </w:pPr>
      <w:rPr>
        <w:rFonts w:hint="default"/>
      </w:rPr>
    </w:lvl>
    <w:lvl w:ilvl="1" w:tplc="04270019" w:tentative="1">
      <w:start w:val="1"/>
      <w:numFmt w:val="lowerLetter"/>
      <w:lvlText w:val="%2."/>
      <w:lvlJc w:val="left"/>
      <w:pPr>
        <w:ind w:left="1534" w:hanging="360"/>
      </w:pPr>
    </w:lvl>
    <w:lvl w:ilvl="2" w:tplc="0427001B" w:tentative="1">
      <w:start w:val="1"/>
      <w:numFmt w:val="lowerRoman"/>
      <w:lvlText w:val="%3."/>
      <w:lvlJc w:val="right"/>
      <w:pPr>
        <w:ind w:left="2254" w:hanging="180"/>
      </w:pPr>
    </w:lvl>
    <w:lvl w:ilvl="3" w:tplc="0427000F" w:tentative="1">
      <w:start w:val="1"/>
      <w:numFmt w:val="decimal"/>
      <w:lvlText w:val="%4."/>
      <w:lvlJc w:val="left"/>
      <w:pPr>
        <w:ind w:left="2974" w:hanging="360"/>
      </w:pPr>
    </w:lvl>
    <w:lvl w:ilvl="4" w:tplc="04270019" w:tentative="1">
      <w:start w:val="1"/>
      <w:numFmt w:val="lowerLetter"/>
      <w:lvlText w:val="%5."/>
      <w:lvlJc w:val="left"/>
      <w:pPr>
        <w:ind w:left="3694" w:hanging="360"/>
      </w:pPr>
    </w:lvl>
    <w:lvl w:ilvl="5" w:tplc="0427001B" w:tentative="1">
      <w:start w:val="1"/>
      <w:numFmt w:val="lowerRoman"/>
      <w:lvlText w:val="%6."/>
      <w:lvlJc w:val="right"/>
      <w:pPr>
        <w:ind w:left="4414" w:hanging="180"/>
      </w:pPr>
    </w:lvl>
    <w:lvl w:ilvl="6" w:tplc="0427000F" w:tentative="1">
      <w:start w:val="1"/>
      <w:numFmt w:val="decimal"/>
      <w:lvlText w:val="%7."/>
      <w:lvlJc w:val="left"/>
      <w:pPr>
        <w:ind w:left="5134" w:hanging="360"/>
      </w:pPr>
    </w:lvl>
    <w:lvl w:ilvl="7" w:tplc="04270019" w:tentative="1">
      <w:start w:val="1"/>
      <w:numFmt w:val="lowerLetter"/>
      <w:lvlText w:val="%8."/>
      <w:lvlJc w:val="left"/>
      <w:pPr>
        <w:ind w:left="5854" w:hanging="360"/>
      </w:pPr>
    </w:lvl>
    <w:lvl w:ilvl="8" w:tplc="0427001B" w:tentative="1">
      <w:start w:val="1"/>
      <w:numFmt w:val="lowerRoman"/>
      <w:lvlText w:val="%9."/>
      <w:lvlJc w:val="right"/>
      <w:pPr>
        <w:ind w:left="6574" w:hanging="180"/>
      </w:p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2"/>
  </w:num>
  <w:num w:numId="4" w16cid:durableId="7920972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1"/>
  </w:num>
  <w:num w:numId="9" w16cid:durableId="287975840">
    <w:abstractNumId w:val="15"/>
  </w:num>
  <w:num w:numId="10" w16cid:durableId="224217380">
    <w:abstractNumId w:val="3"/>
  </w:num>
  <w:num w:numId="11" w16cid:durableId="671761623">
    <w:abstractNumId w:val="8"/>
  </w:num>
  <w:num w:numId="12" w16cid:durableId="912201607">
    <w:abstractNumId w:val="10"/>
  </w:num>
  <w:num w:numId="13" w16cid:durableId="1516917841">
    <w:abstractNumId w:val="5"/>
  </w:num>
  <w:num w:numId="14" w16cid:durableId="1884630571">
    <w:abstractNumId w:val="7"/>
  </w:num>
  <w:num w:numId="15" w16cid:durableId="1314943731">
    <w:abstractNumId w:val="2"/>
  </w:num>
  <w:num w:numId="16" w16cid:durableId="1473055655">
    <w:abstractNumId w:val="14"/>
  </w:num>
  <w:num w:numId="17" w16cid:durableId="510532351">
    <w:abstractNumId w:val="0"/>
  </w:num>
  <w:num w:numId="18" w16cid:durableId="494614562">
    <w:abstractNumId w:val="13"/>
  </w:num>
  <w:num w:numId="19" w16cid:durableId="186720872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8066C"/>
    <w:rsid w:val="000831EF"/>
    <w:rsid w:val="0008540D"/>
    <w:rsid w:val="00091D09"/>
    <w:rsid w:val="00091F8A"/>
    <w:rsid w:val="0009224B"/>
    <w:rsid w:val="000A0746"/>
    <w:rsid w:val="000A4DD3"/>
    <w:rsid w:val="000B698E"/>
    <w:rsid w:val="000C48B5"/>
    <w:rsid w:val="000C4BBD"/>
    <w:rsid w:val="000C5163"/>
    <w:rsid w:val="000C7534"/>
    <w:rsid w:val="000D10CA"/>
    <w:rsid w:val="000E4DCB"/>
    <w:rsid w:val="000E66D1"/>
    <w:rsid w:val="000E7A23"/>
    <w:rsid w:val="000F06AE"/>
    <w:rsid w:val="000F586D"/>
    <w:rsid w:val="00105899"/>
    <w:rsid w:val="00107832"/>
    <w:rsid w:val="00116F80"/>
    <w:rsid w:val="00126050"/>
    <w:rsid w:val="00127029"/>
    <w:rsid w:val="00135888"/>
    <w:rsid w:val="001437BD"/>
    <w:rsid w:val="00154AE6"/>
    <w:rsid w:val="0015651E"/>
    <w:rsid w:val="0016085F"/>
    <w:rsid w:val="00161BF9"/>
    <w:rsid w:val="00163632"/>
    <w:rsid w:val="00167E4A"/>
    <w:rsid w:val="00170906"/>
    <w:rsid w:val="00173495"/>
    <w:rsid w:val="001844F7"/>
    <w:rsid w:val="001935E0"/>
    <w:rsid w:val="001A0789"/>
    <w:rsid w:val="001C77DF"/>
    <w:rsid w:val="001C7CE7"/>
    <w:rsid w:val="001D0E77"/>
    <w:rsid w:val="001D3274"/>
    <w:rsid w:val="001D426C"/>
    <w:rsid w:val="001D5CFC"/>
    <w:rsid w:val="001D600E"/>
    <w:rsid w:val="001D7AFD"/>
    <w:rsid w:val="001E02DF"/>
    <w:rsid w:val="001E40FF"/>
    <w:rsid w:val="001E585B"/>
    <w:rsid w:val="001F7746"/>
    <w:rsid w:val="00211152"/>
    <w:rsid w:val="00212882"/>
    <w:rsid w:val="00220BED"/>
    <w:rsid w:val="00227ABA"/>
    <w:rsid w:val="00235B0C"/>
    <w:rsid w:val="00235D06"/>
    <w:rsid w:val="00236EB6"/>
    <w:rsid w:val="002419F4"/>
    <w:rsid w:val="00246ABB"/>
    <w:rsid w:val="0026671E"/>
    <w:rsid w:val="00275F2C"/>
    <w:rsid w:val="00280C62"/>
    <w:rsid w:val="00284D8E"/>
    <w:rsid w:val="00286B31"/>
    <w:rsid w:val="00290DA8"/>
    <w:rsid w:val="00292657"/>
    <w:rsid w:val="002B6A50"/>
    <w:rsid w:val="002C2AD9"/>
    <w:rsid w:val="002C501D"/>
    <w:rsid w:val="002C59EF"/>
    <w:rsid w:val="002D45BA"/>
    <w:rsid w:val="002F2EEB"/>
    <w:rsid w:val="0030139A"/>
    <w:rsid w:val="0032741D"/>
    <w:rsid w:val="00332FC8"/>
    <w:rsid w:val="00336C5B"/>
    <w:rsid w:val="003464ED"/>
    <w:rsid w:val="00350763"/>
    <w:rsid w:val="0036058B"/>
    <w:rsid w:val="00360688"/>
    <w:rsid w:val="003614F1"/>
    <w:rsid w:val="00365573"/>
    <w:rsid w:val="00374D75"/>
    <w:rsid w:val="0038359F"/>
    <w:rsid w:val="00386068"/>
    <w:rsid w:val="0038696C"/>
    <w:rsid w:val="003922F8"/>
    <w:rsid w:val="00396ADE"/>
    <w:rsid w:val="003A1568"/>
    <w:rsid w:val="003B6B56"/>
    <w:rsid w:val="003C1C38"/>
    <w:rsid w:val="003C1ED4"/>
    <w:rsid w:val="003C2C18"/>
    <w:rsid w:val="003C534B"/>
    <w:rsid w:val="003D3F69"/>
    <w:rsid w:val="003D6211"/>
    <w:rsid w:val="003E08C1"/>
    <w:rsid w:val="003E247D"/>
    <w:rsid w:val="003F264F"/>
    <w:rsid w:val="003F3FB8"/>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67562"/>
    <w:rsid w:val="004725DE"/>
    <w:rsid w:val="004728A9"/>
    <w:rsid w:val="004838BA"/>
    <w:rsid w:val="004934CE"/>
    <w:rsid w:val="004A05E5"/>
    <w:rsid w:val="004A5B5F"/>
    <w:rsid w:val="004B6C6B"/>
    <w:rsid w:val="004C0CF1"/>
    <w:rsid w:val="004C170B"/>
    <w:rsid w:val="004C3CFD"/>
    <w:rsid w:val="004C7406"/>
    <w:rsid w:val="004D6C3C"/>
    <w:rsid w:val="004E3C41"/>
    <w:rsid w:val="004F5F42"/>
    <w:rsid w:val="004F63E7"/>
    <w:rsid w:val="004F7800"/>
    <w:rsid w:val="00503707"/>
    <w:rsid w:val="00506276"/>
    <w:rsid w:val="0051655F"/>
    <w:rsid w:val="0052333E"/>
    <w:rsid w:val="00525B4F"/>
    <w:rsid w:val="00526CAE"/>
    <w:rsid w:val="0052755E"/>
    <w:rsid w:val="00527BDC"/>
    <w:rsid w:val="00530B63"/>
    <w:rsid w:val="00531083"/>
    <w:rsid w:val="005329EE"/>
    <w:rsid w:val="00545C36"/>
    <w:rsid w:val="00552D4C"/>
    <w:rsid w:val="005574C9"/>
    <w:rsid w:val="00563852"/>
    <w:rsid w:val="00575AFD"/>
    <w:rsid w:val="00591F56"/>
    <w:rsid w:val="00596D13"/>
    <w:rsid w:val="00597BA9"/>
    <w:rsid w:val="005A0703"/>
    <w:rsid w:val="005A6E6C"/>
    <w:rsid w:val="005B175F"/>
    <w:rsid w:val="005C080C"/>
    <w:rsid w:val="005D32EA"/>
    <w:rsid w:val="005E5C86"/>
    <w:rsid w:val="005F24D3"/>
    <w:rsid w:val="005F3ABD"/>
    <w:rsid w:val="005F3E1F"/>
    <w:rsid w:val="00607E3E"/>
    <w:rsid w:val="006101DC"/>
    <w:rsid w:val="00612FDD"/>
    <w:rsid w:val="0062255A"/>
    <w:rsid w:val="006259B5"/>
    <w:rsid w:val="00625A15"/>
    <w:rsid w:val="00636234"/>
    <w:rsid w:val="00656853"/>
    <w:rsid w:val="006721F8"/>
    <w:rsid w:val="006824DC"/>
    <w:rsid w:val="006874C9"/>
    <w:rsid w:val="006A06F1"/>
    <w:rsid w:val="006A3269"/>
    <w:rsid w:val="006A7E1A"/>
    <w:rsid w:val="006A7E33"/>
    <w:rsid w:val="006B0056"/>
    <w:rsid w:val="006B0B6E"/>
    <w:rsid w:val="006C0CCE"/>
    <w:rsid w:val="006C14E5"/>
    <w:rsid w:val="006C5723"/>
    <w:rsid w:val="006C656D"/>
    <w:rsid w:val="006D2C00"/>
    <w:rsid w:val="006F2C73"/>
    <w:rsid w:val="006F3CC7"/>
    <w:rsid w:val="007132DB"/>
    <w:rsid w:val="00717D34"/>
    <w:rsid w:val="007217B8"/>
    <w:rsid w:val="007230A7"/>
    <w:rsid w:val="00725C74"/>
    <w:rsid w:val="007261DB"/>
    <w:rsid w:val="00741663"/>
    <w:rsid w:val="0075128C"/>
    <w:rsid w:val="007513D5"/>
    <w:rsid w:val="0075307A"/>
    <w:rsid w:val="007709D4"/>
    <w:rsid w:val="0077170A"/>
    <w:rsid w:val="00772C36"/>
    <w:rsid w:val="0078026E"/>
    <w:rsid w:val="00784B2D"/>
    <w:rsid w:val="007A1387"/>
    <w:rsid w:val="007B4FB5"/>
    <w:rsid w:val="007B7497"/>
    <w:rsid w:val="007C02FE"/>
    <w:rsid w:val="007C0CF2"/>
    <w:rsid w:val="007C57D1"/>
    <w:rsid w:val="007D5CF7"/>
    <w:rsid w:val="007E3371"/>
    <w:rsid w:val="007F1A52"/>
    <w:rsid w:val="00803104"/>
    <w:rsid w:val="00805D13"/>
    <w:rsid w:val="00805F53"/>
    <w:rsid w:val="008118C8"/>
    <w:rsid w:val="008303C9"/>
    <w:rsid w:val="00833FE9"/>
    <w:rsid w:val="008551A9"/>
    <w:rsid w:val="00862C81"/>
    <w:rsid w:val="00866068"/>
    <w:rsid w:val="00866AEB"/>
    <w:rsid w:val="00874B0C"/>
    <w:rsid w:val="00875AA2"/>
    <w:rsid w:val="00881C03"/>
    <w:rsid w:val="008912CD"/>
    <w:rsid w:val="00897ACC"/>
    <w:rsid w:val="008A61F3"/>
    <w:rsid w:val="008B1C09"/>
    <w:rsid w:val="008B5702"/>
    <w:rsid w:val="008B6C8A"/>
    <w:rsid w:val="008C0D08"/>
    <w:rsid w:val="008D5C61"/>
    <w:rsid w:val="008D6E61"/>
    <w:rsid w:val="008E4167"/>
    <w:rsid w:val="008E5B4D"/>
    <w:rsid w:val="008F6138"/>
    <w:rsid w:val="00900243"/>
    <w:rsid w:val="009065ED"/>
    <w:rsid w:val="00922093"/>
    <w:rsid w:val="009231AE"/>
    <w:rsid w:val="009271FD"/>
    <w:rsid w:val="009279A0"/>
    <w:rsid w:val="00930D9D"/>
    <w:rsid w:val="00945923"/>
    <w:rsid w:val="00945DBF"/>
    <w:rsid w:val="00954EF5"/>
    <w:rsid w:val="00960F02"/>
    <w:rsid w:val="00965902"/>
    <w:rsid w:val="00967DFC"/>
    <w:rsid w:val="00972AB6"/>
    <w:rsid w:val="00972F39"/>
    <w:rsid w:val="00981178"/>
    <w:rsid w:val="00991F59"/>
    <w:rsid w:val="00992800"/>
    <w:rsid w:val="009957B0"/>
    <w:rsid w:val="009A2CBC"/>
    <w:rsid w:val="009B09D5"/>
    <w:rsid w:val="009B6C8D"/>
    <w:rsid w:val="009C0712"/>
    <w:rsid w:val="009C3C60"/>
    <w:rsid w:val="009C5999"/>
    <w:rsid w:val="009C6CCB"/>
    <w:rsid w:val="009D1A3C"/>
    <w:rsid w:val="009D27E7"/>
    <w:rsid w:val="009E364B"/>
    <w:rsid w:val="009F0132"/>
    <w:rsid w:val="009F25DB"/>
    <w:rsid w:val="00A10E58"/>
    <w:rsid w:val="00A1395F"/>
    <w:rsid w:val="00A1416B"/>
    <w:rsid w:val="00A21C3D"/>
    <w:rsid w:val="00A23787"/>
    <w:rsid w:val="00A24624"/>
    <w:rsid w:val="00A318D3"/>
    <w:rsid w:val="00A339BF"/>
    <w:rsid w:val="00A370A2"/>
    <w:rsid w:val="00A503EC"/>
    <w:rsid w:val="00A52290"/>
    <w:rsid w:val="00A57EB9"/>
    <w:rsid w:val="00A73D85"/>
    <w:rsid w:val="00A80C3E"/>
    <w:rsid w:val="00A8163E"/>
    <w:rsid w:val="00A8793F"/>
    <w:rsid w:val="00AA3CA5"/>
    <w:rsid w:val="00AA7293"/>
    <w:rsid w:val="00AB4790"/>
    <w:rsid w:val="00AB48F9"/>
    <w:rsid w:val="00AB6BC0"/>
    <w:rsid w:val="00AB7E15"/>
    <w:rsid w:val="00AC2DEE"/>
    <w:rsid w:val="00AC4DEE"/>
    <w:rsid w:val="00AD1079"/>
    <w:rsid w:val="00AD5FE4"/>
    <w:rsid w:val="00AD671C"/>
    <w:rsid w:val="00AE00F6"/>
    <w:rsid w:val="00AE35A2"/>
    <w:rsid w:val="00AE468D"/>
    <w:rsid w:val="00AE51C0"/>
    <w:rsid w:val="00B0290E"/>
    <w:rsid w:val="00B07ED4"/>
    <w:rsid w:val="00B21849"/>
    <w:rsid w:val="00B2336C"/>
    <w:rsid w:val="00B23BF8"/>
    <w:rsid w:val="00B25B6E"/>
    <w:rsid w:val="00B32FA8"/>
    <w:rsid w:val="00B37120"/>
    <w:rsid w:val="00B476C9"/>
    <w:rsid w:val="00B63335"/>
    <w:rsid w:val="00B76CD9"/>
    <w:rsid w:val="00B82BDC"/>
    <w:rsid w:val="00B90853"/>
    <w:rsid w:val="00B97B2C"/>
    <w:rsid w:val="00BA0D5B"/>
    <w:rsid w:val="00BA390F"/>
    <w:rsid w:val="00BA6DC7"/>
    <w:rsid w:val="00BA6EAE"/>
    <w:rsid w:val="00BB1607"/>
    <w:rsid w:val="00BB663C"/>
    <w:rsid w:val="00BC16EF"/>
    <w:rsid w:val="00BC3B0E"/>
    <w:rsid w:val="00BD1DD0"/>
    <w:rsid w:val="00BD357B"/>
    <w:rsid w:val="00BD4074"/>
    <w:rsid w:val="00BE7768"/>
    <w:rsid w:val="00BF0ACF"/>
    <w:rsid w:val="00C01EA0"/>
    <w:rsid w:val="00C26EFD"/>
    <w:rsid w:val="00C357AD"/>
    <w:rsid w:val="00C444A0"/>
    <w:rsid w:val="00C55F33"/>
    <w:rsid w:val="00C60FCD"/>
    <w:rsid w:val="00C96A9F"/>
    <w:rsid w:val="00C9713B"/>
    <w:rsid w:val="00CC39BA"/>
    <w:rsid w:val="00CC4AB8"/>
    <w:rsid w:val="00CD2105"/>
    <w:rsid w:val="00CD6711"/>
    <w:rsid w:val="00CE214C"/>
    <w:rsid w:val="00CE2B21"/>
    <w:rsid w:val="00CF0D81"/>
    <w:rsid w:val="00CF1D9A"/>
    <w:rsid w:val="00CF6E75"/>
    <w:rsid w:val="00D11E28"/>
    <w:rsid w:val="00D13660"/>
    <w:rsid w:val="00D20C21"/>
    <w:rsid w:val="00D20C28"/>
    <w:rsid w:val="00D2378F"/>
    <w:rsid w:val="00D24E8F"/>
    <w:rsid w:val="00D302FB"/>
    <w:rsid w:val="00D307C0"/>
    <w:rsid w:val="00D32422"/>
    <w:rsid w:val="00D47859"/>
    <w:rsid w:val="00D50031"/>
    <w:rsid w:val="00D53E14"/>
    <w:rsid w:val="00D560DF"/>
    <w:rsid w:val="00D854CB"/>
    <w:rsid w:val="00D91AC7"/>
    <w:rsid w:val="00D9316B"/>
    <w:rsid w:val="00DA023F"/>
    <w:rsid w:val="00DA0C77"/>
    <w:rsid w:val="00DB5352"/>
    <w:rsid w:val="00DB597A"/>
    <w:rsid w:val="00DC6454"/>
    <w:rsid w:val="00DC77C4"/>
    <w:rsid w:val="00DD265D"/>
    <w:rsid w:val="00DD5988"/>
    <w:rsid w:val="00DE649F"/>
    <w:rsid w:val="00DF6F92"/>
    <w:rsid w:val="00E14C1A"/>
    <w:rsid w:val="00E16B8C"/>
    <w:rsid w:val="00E24046"/>
    <w:rsid w:val="00E658D2"/>
    <w:rsid w:val="00E71537"/>
    <w:rsid w:val="00E804C0"/>
    <w:rsid w:val="00E93FDD"/>
    <w:rsid w:val="00EA4F54"/>
    <w:rsid w:val="00EA58A5"/>
    <w:rsid w:val="00EA6AFF"/>
    <w:rsid w:val="00EC381B"/>
    <w:rsid w:val="00EE218B"/>
    <w:rsid w:val="00EE678C"/>
    <w:rsid w:val="00EF20D3"/>
    <w:rsid w:val="00EF6CCD"/>
    <w:rsid w:val="00F00930"/>
    <w:rsid w:val="00F019F8"/>
    <w:rsid w:val="00F05330"/>
    <w:rsid w:val="00F122A5"/>
    <w:rsid w:val="00F2503A"/>
    <w:rsid w:val="00F26262"/>
    <w:rsid w:val="00F40814"/>
    <w:rsid w:val="00F46C37"/>
    <w:rsid w:val="00F57ED6"/>
    <w:rsid w:val="00F73D9A"/>
    <w:rsid w:val="00F75424"/>
    <w:rsid w:val="00F83646"/>
    <w:rsid w:val="00F9130A"/>
    <w:rsid w:val="00FA04D1"/>
    <w:rsid w:val="00FA0B46"/>
    <w:rsid w:val="00FA0DC9"/>
    <w:rsid w:val="00FA2428"/>
    <w:rsid w:val="00FB607C"/>
    <w:rsid w:val="00FC4F2C"/>
    <w:rsid w:val="00FC58A9"/>
    <w:rsid w:val="00FE3D6A"/>
    <w:rsid w:val="00FE6A69"/>
    <w:rsid w:val="00FE7F8F"/>
    <w:rsid w:val="00FF1C62"/>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sine3">
    <w:name w:val="Desine 3"/>
    <w:basedOn w:val="prastasis"/>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prastasis"/>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prastasis"/>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C0C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CF2"/>
    <w:rPr>
      <w:rFonts w:ascii="Segoe UI" w:hAnsi="Segoe UI" w:cs="Segoe UI"/>
      <w:sz w:val="18"/>
      <w:szCs w:val="18"/>
    </w:rPr>
  </w:style>
  <w:style w:type="character" w:customStyle="1" w:styleId="Antrat1Diagrama">
    <w:name w:val="Antraštė 1 Diagrama"/>
    <w:basedOn w:val="Numatytasispastraiposriftas"/>
    <w:link w:val="Antrat1"/>
    <w:rsid w:val="007C0CF2"/>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11152"/>
    <w:rPr>
      <w:sz w:val="16"/>
      <w:szCs w:val="16"/>
    </w:rPr>
  </w:style>
  <w:style w:type="paragraph" w:styleId="Komentarotekstas">
    <w:name w:val="annotation text"/>
    <w:basedOn w:val="prastasis"/>
    <w:link w:val="KomentarotekstasDiagrama"/>
    <w:uiPriority w:val="99"/>
    <w:unhideWhenUsed/>
    <w:rsid w:val="002111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1152"/>
    <w:rPr>
      <w:sz w:val="20"/>
      <w:szCs w:val="20"/>
    </w:rPr>
  </w:style>
  <w:style w:type="paragraph" w:styleId="Komentarotema">
    <w:name w:val="annotation subject"/>
    <w:basedOn w:val="Komentarotekstas"/>
    <w:next w:val="Komentarotekstas"/>
    <w:link w:val="KomentarotemaDiagrama"/>
    <w:uiPriority w:val="99"/>
    <w:semiHidden/>
    <w:unhideWhenUsed/>
    <w:rsid w:val="00211152"/>
    <w:rPr>
      <w:b/>
      <w:bCs/>
    </w:rPr>
  </w:style>
  <w:style w:type="character" w:customStyle="1" w:styleId="KomentarotemaDiagrama">
    <w:name w:val="Komentaro tema Diagrama"/>
    <w:basedOn w:val="KomentarotekstasDiagrama"/>
    <w:link w:val="Komentarotema"/>
    <w:uiPriority w:val="99"/>
    <w:semiHidden/>
    <w:rsid w:val="00211152"/>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A80C3E"/>
    <w:pPr>
      <w:spacing w:after="160" w:line="256" w:lineRule="auto"/>
      <w:ind w:left="720"/>
      <w:contextualSpacing/>
    </w:pPr>
    <w:rPr>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80C3E"/>
    <w:rPr>
      <w:lang w:val="en-US" w:eastAsia="en-US"/>
    </w:rPr>
  </w:style>
  <w:style w:type="character" w:styleId="Hipersaitas">
    <w:name w:val="Hyperlink"/>
    <w:basedOn w:val="Numatytasispastraiposriftas"/>
    <w:uiPriority w:val="99"/>
    <w:unhideWhenUsed/>
    <w:rsid w:val="00A80C3E"/>
    <w:rPr>
      <w:color w:val="0000FF"/>
      <w:u w:val="single"/>
    </w:rPr>
  </w:style>
  <w:style w:type="character" w:styleId="Neapdorotaspaminjimas">
    <w:name w:val="Unresolved Mention"/>
    <w:basedOn w:val="Numatytasispastraiposriftas"/>
    <w:uiPriority w:val="99"/>
    <w:semiHidden/>
    <w:unhideWhenUsed/>
    <w:rsid w:val="00D560DF"/>
    <w:rPr>
      <w:color w:val="605E5C"/>
      <w:shd w:val="clear" w:color="auto" w:fill="E1DFDD"/>
    </w:rPr>
  </w:style>
  <w:style w:type="character" w:styleId="Perirtashipersaitas">
    <w:name w:val="FollowedHyperlink"/>
    <w:basedOn w:val="Numatytasispastraiposriftas"/>
    <w:uiPriority w:val="99"/>
    <w:semiHidden/>
    <w:unhideWhenUsed/>
    <w:rsid w:val="007261DB"/>
    <w:rPr>
      <w:color w:val="800080" w:themeColor="followedHyperlink"/>
      <w:u w:val="single"/>
    </w:rPr>
  </w:style>
  <w:style w:type="paragraph" w:styleId="Puslapioinaostekstas">
    <w:name w:val="footnote text"/>
    <w:aliases w:val="Car"/>
    <w:basedOn w:val="prastasis"/>
    <w:link w:val="PuslapioinaostekstasDiagrama"/>
    <w:uiPriority w:val="99"/>
    <w:unhideWhenUsed/>
    <w:rsid w:val="00DA023F"/>
    <w:pPr>
      <w:spacing w:after="0" w:line="240" w:lineRule="auto"/>
    </w:pPr>
    <w:rPr>
      <w:sz w:val="20"/>
      <w:szCs w:val="20"/>
    </w:rPr>
  </w:style>
  <w:style w:type="character" w:customStyle="1" w:styleId="PuslapioinaostekstasDiagrama">
    <w:name w:val="Puslapio išnašos tekstas Diagrama"/>
    <w:aliases w:val="Car Diagrama"/>
    <w:basedOn w:val="Numatytasispastraiposriftas"/>
    <w:link w:val="Puslapioinaostekstas"/>
    <w:uiPriority w:val="99"/>
    <w:rsid w:val="00DA023F"/>
    <w:rPr>
      <w:sz w:val="20"/>
      <w:szCs w:val="20"/>
    </w:rPr>
  </w:style>
  <w:style w:type="character" w:styleId="Puslapioinaosnuoroda">
    <w:name w:val="footnote reference"/>
    <w:basedOn w:val="Numatytasispastraiposriftas"/>
    <w:uiPriority w:val="99"/>
    <w:unhideWhenUsed/>
    <w:rsid w:val="00DA023F"/>
    <w:rPr>
      <w:vertAlign w:val="superscript"/>
    </w:rPr>
  </w:style>
  <w:style w:type="paragraph" w:styleId="Dokumentoinaostekstas">
    <w:name w:val="endnote text"/>
    <w:basedOn w:val="prastasis"/>
    <w:link w:val="DokumentoinaostekstasDiagrama"/>
    <w:uiPriority w:val="99"/>
    <w:semiHidden/>
    <w:unhideWhenUsed/>
    <w:rsid w:val="003922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922F8"/>
    <w:rPr>
      <w:sz w:val="20"/>
      <w:szCs w:val="20"/>
    </w:rPr>
  </w:style>
  <w:style w:type="character" w:styleId="Dokumentoinaosnumeris">
    <w:name w:val="endnote reference"/>
    <w:basedOn w:val="Numatytasispastraiposriftas"/>
    <w:uiPriority w:val="99"/>
    <w:semiHidden/>
    <w:unhideWhenUsed/>
    <w:rsid w:val="003922F8"/>
    <w:rPr>
      <w:vertAlign w:val="superscript"/>
    </w:rPr>
  </w:style>
  <w:style w:type="paragraph" w:styleId="Pataisymai">
    <w:name w:val="Revision"/>
    <w:hidden/>
    <w:uiPriority w:val="99"/>
    <w:semiHidden/>
    <w:rsid w:val="00B0290E"/>
    <w:pPr>
      <w:spacing w:after="0" w:line="240" w:lineRule="auto"/>
    </w:pPr>
  </w:style>
  <w:style w:type="paragraph" w:styleId="Antrats">
    <w:name w:val="header"/>
    <w:basedOn w:val="prastasis"/>
    <w:link w:val="AntratsDiagrama"/>
    <w:uiPriority w:val="99"/>
    <w:unhideWhenUsed/>
    <w:rsid w:val="006F2C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2C73"/>
  </w:style>
  <w:style w:type="paragraph" w:styleId="Porat">
    <w:name w:val="footer"/>
    <w:basedOn w:val="prastasis"/>
    <w:link w:val="PoratDiagrama"/>
    <w:uiPriority w:val="99"/>
    <w:unhideWhenUsed/>
    <w:rsid w:val="006F2C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Vietosrezervavimoenklotekstas">
    <w:name w:val="Placeholder Text"/>
    <w:basedOn w:val="Numatytasispastraiposriftas"/>
    <w:uiPriority w:val="99"/>
    <w:semiHidden/>
    <w:rsid w:val="00866068"/>
    <w:rPr>
      <w:color w:val="808080"/>
    </w:rPr>
  </w:style>
  <w:style w:type="character" w:customStyle="1" w:styleId="Antrat3Diagrama">
    <w:name w:val="Antraštė 3 Diagrama"/>
    <w:basedOn w:val="Numatytasispastraiposriftas"/>
    <w:link w:val="Antrat3"/>
    <w:uiPriority w:val="9"/>
    <w:rsid w:val="005F3E1F"/>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3F264F"/>
    <w:pPr>
      <w:spacing w:after="0" w:line="240" w:lineRule="auto"/>
    </w:pPr>
    <w:rPr>
      <w:rFonts w:eastAsiaTheme="minorEastAsia"/>
      <w:sz w:val="21"/>
      <w:szCs w:val="21"/>
    </w:rPr>
  </w:style>
  <w:style w:type="character" w:customStyle="1" w:styleId="BetarpDiagrama">
    <w:name w:val="Be tarpų Diagrama"/>
    <w:basedOn w:val="Numatytasispastraiposriftas"/>
    <w:link w:val="Betarp"/>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www.ssva.lt/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icencijavimas.lt/lis-epp-app/public/licenceSear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1F2F31F04A70140B20118E567E0B38B" ma:contentTypeVersion="3" ma:contentTypeDescription="Kurkite naują dokumentą." ma:contentTypeScope="" ma:versionID="c09b9d388ed83e2df2e2bf3024a51406">
  <xsd:schema xmlns:xsd="http://www.w3.org/2001/XMLSchema" xmlns:xs="http://www.w3.org/2001/XMLSchema" xmlns:p="http://schemas.microsoft.com/office/2006/metadata/properties" xmlns:ns2="d49e082f-7b09-4f8f-8fce-80e7b1514446" targetNamespace="http://schemas.microsoft.com/office/2006/metadata/properties" ma:root="true" ma:fieldsID="cd43a2166bba8793d12d57fcd0f5836c" ns2:_="">
    <xsd:import namespace="d49e082f-7b09-4f8f-8fce-80e7b151444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e082f-7b09-4f8f-8fce-80e7b1514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576CC38E-9040-47B6-9F4E-89EA9EA5E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e082f-7b09-4f8f-8fce-80e7b15144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4192</TotalTime>
  <Pages>13</Pages>
  <Words>17450</Words>
  <Characters>9947</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Rima Žikaitė</cp:lastModifiedBy>
  <cp:revision>66</cp:revision>
  <dcterms:created xsi:type="dcterms:W3CDTF">2024-11-21T09:48:00Z</dcterms:created>
  <dcterms:modified xsi:type="dcterms:W3CDTF">2026-02-02T06:58:00Z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0x01010041F2F31F04A70140B20118E567E0B38B</vt:lpwstr>
  </property>
</Properties>
</file>